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A9" w:rsidRPr="00997BED" w:rsidRDefault="007345A9" w:rsidP="00A94460">
      <w:pPr>
        <w:autoSpaceDE w:val="0"/>
        <w:jc w:val="both"/>
      </w:pPr>
    </w:p>
    <w:p w:rsidR="008601A6" w:rsidRPr="00997BED" w:rsidRDefault="008601A6" w:rsidP="00A94460">
      <w:pPr>
        <w:autoSpaceDE w:val="0"/>
        <w:jc w:val="both"/>
      </w:pPr>
      <w:r w:rsidRPr="00997BED">
        <w:t xml:space="preserve">KOMISIJA ZA MEDICINSKE KNJIŽNICE </w:t>
      </w:r>
    </w:p>
    <w:p w:rsidR="007345A9" w:rsidRPr="00997BED" w:rsidRDefault="007345A9" w:rsidP="00A94460">
      <w:pPr>
        <w:autoSpaceDN/>
        <w:jc w:val="both"/>
        <w:textAlignment w:val="auto"/>
        <w:rPr>
          <w:lang w:eastAsia="ar-SA"/>
        </w:rPr>
      </w:pPr>
      <w:r w:rsidRPr="00997BED">
        <w:t>HRVATSKO KNJIŽNIČARSKO DRUŠTVO</w:t>
      </w:r>
      <w:r w:rsidRPr="00997BED">
        <w:rPr>
          <w:lang w:eastAsia="ar-SA"/>
        </w:rPr>
        <w:t xml:space="preserve"> </w:t>
      </w:r>
    </w:p>
    <w:p w:rsidR="007345A9" w:rsidRPr="00997BED" w:rsidRDefault="007345A9" w:rsidP="00A94460">
      <w:pPr>
        <w:autoSpaceDN/>
        <w:jc w:val="both"/>
        <w:textAlignment w:val="auto"/>
        <w:rPr>
          <w:smallCaps/>
          <w:lang w:eastAsia="ar-SA"/>
        </w:rPr>
      </w:pPr>
      <w:r w:rsidRPr="00997BED">
        <w:rPr>
          <w:lang w:eastAsia="ar-SA"/>
        </w:rPr>
        <w:t xml:space="preserve">Hrvatske bratske zajednice 4, 10000 </w:t>
      </w:r>
      <w:r w:rsidRPr="00997BED">
        <w:rPr>
          <w:smallCaps/>
          <w:lang w:eastAsia="ar-SA"/>
        </w:rPr>
        <w:t>Zagreb</w:t>
      </w:r>
    </w:p>
    <w:p w:rsidR="007345A9" w:rsidRPr="00997BED" w:rsidRDefault="007345A9" w:rsidP="00A94460">
      <w:pPr>
        <w:autoSpaceDE w:val="0"/>
        <w:jc w:val="both"/>
      </w:pPr>
    </w:p>
    <w:p w:rsidR="008601A6" w:rsidRPr="00997BED" w:rsidRDefault="008601A6" w:rsidP="00A94460">
      <w:pPr>
        <w:autoSpaceDE w:val="0"/>
        <w:jc w:val="both"/>
      </w:pPr>
      <w:r w:rsidRPr="00997BED">
        <w:t>Predsjednica: Ljil</w:t>
      </w:r>
      <w:r w:rsidR="005040E6" w:rsidRPr="00997BED">
        <w:t>jana Pavičić, prof., mag. bibl.</w:t>
      </w:r>
      <w:r w:rsidRPr="00997BED">
        <w:t xml:space="preserve"> </w:t>
      </w:r>
    </w:p>
    <w:p w:rsidR="008601A6" w:rsidRPr="00997BED" w:rsidRDefault="008601A6" w:rsidP="00A94460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>Voditeljica Odjela središnje knjižnice</w:t>
      </w:r>
    </w:p>
    <w:p w:rsidR="008601A6" w:rsidRPr="00997BED" w:rsidRDefault="008601A6" w:rsidP="00A94460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>Klinički bolnički centar Osijek</w:t>
      </w:r>
    </w:p>
    <w:p w:rsidR="008601A6" w:rsidRPr="00997BED" w:rsidRDefault="008601A6" w:rsidP="00A94460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>Josipa Huttlera 4, 31000 Osijek</w:t>
      </w:r>
    </w:p>
    <w:p w:rsidR="008601A6" w:rsidRPr="00997BED" w:rsidRDefault="008601A6" w:rsidP="00A94460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>Tel. ++385 31  511 110</w:t>
      </w:r>
    </w:p>
    <w:p w:rsidR="008601A6" w:rsidRPr="00997BED" w:rsidRDefault="008601A6" w:rsidP="00A94460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>Fax  ++385 31  512 235</w:t>
      </w:r>
    </w:p>
    <w:p w:rsidR="00DA1E8C" w:rsidRPr="00997BED" w:rsidRDefault="008601A6" w:rsidP="00A94460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 xml:space="preserve">E-pošta: </w:t>
      </w:r>
      <w:hyperlink r:id="rId7" w:history="1">
        <w:r w:rsidRPr="00997BED">
          <w:rPr>
            <w:rFonts w:eastAsiaTheme="minorHAnsi"/>
            <w:lang w:eastAsia="en-US"/>
          </w:rPr>
          <w:t>pavicic.ljiljana@kbco.hr</w:t>
        </w:r>
      </w:hyperlink>
      <w:r w:rsidR="00DA1E8C" w:rsidRPr="00997BED">
        <w:rPr>
          <w:rFonts w:eastAsiaTheme="minorHAnsi"/>
          <w:lang w:eastAsia="en-US"/>
        </w:rPr>
        <w:t xml:space="preserve">; </w:t>
      </w:r>
      <w:hyperlink r:id="rId8" w:history="1">
        <w:r w:rsidR="00DA1E8C" w:rsidRPr="00997BED">
          <w:rPr>
            <w:rStyle w:val="Hiperveza"/>
            <w:rFonts w:eastAsiaTheme="minorHAnsi"/>
            <w:color w:val="auto"/>
            <w:u w:val="none"/>
            <w:lang w:eastAsia="en-US"/>
          </w:rPr>
          <w:t>ljiljanapavicic@mefos.hr</w:t>
        </w:r>
      </w:hyperlink>
    </w:p>
    <w:p w:rsidR="00DA1E8C" w:rsidRPr="00997BED" w:rsidRDefault="00DA1E8C" w:rsidP="00A94460">
      <w:pPr>
        <w:suppressAutoHyphens w:val="0"/>
        <w:autoSpaceDN/>
        <w:jc w:val="both"/>
        <w:textAlignment w:val="auto"/>
      </w:pPr>
    </w:p>
    <w:p w:rsidR="008601A6" w:rsidRPr="00997BED" w:rsidRDefault="008601A6" w:rsidP="00A94460">
      <w:pPr>
        <w:jc w:val="both"/>
      </w:pPr>
      <w:r w:rsidRPr="00997BED">
        <w:t xml:space="preserve">U Osijeku, </w:t>
      </w:r>
      <w:r w:rsidR="00A94460">
        <w:t>23</w:t>
      </w:r>
      <w:r w:rsidR="0022337A">
        <w:t>. svibnja</w:t>
      </w:r>
      <w:r w:rsidR="00F67434">
        <w:t xml:space="preserve"> 2022</w:t>
      </w:r>
      <w:r w:rsidRPr="00997BED">
        <w:t>.</w:t>
      </w:r>
    </w:p>
    <w:p w:rsidR="008601A6" w:rsidRPr="00997BED" w:rsidRDefault="008601A6" w:rsidP="00A94460">
      <w:pPr>
        <w:jc w:val="both"/>
      </w:pPr>
      <w:r w:rsidRPr="00997BED">
        <w:t xml:space="preserve"> </w:t>
      </w:r>
    </w:p>
    <w:p w:rsidR="008601A6" w:rsidRPr="00997BED" w:rsidRDefault="008601A6" w:rsidP="00A94460">
      <w:pPr>
        <w:pStyle w:val="Odlomakpopisa"/>
        <w:jc w:val="both"/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b/>
          <w:bCs/>
          <w:color w:val="auto"/>
        </w:rPr>
        <w:t xml:space="preserve">Članovima Komisije za medicinske knjižnice u mandatnom razdoblju 2020.-2022. </w:t>
      </w:r>
    </w:p>
    <w:p w:rsidR="00DA1E8C" w:rsidRPr="00997BED" w:rsidRDefault="00DA1E8C" w:rsidP="00A9446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Antonija Brodarec, KBC Sestre milosrdnice, ZKD, </w:t>
      </w:r>
      <w:hyperlink r:id="rId9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antonija.brodarec@kbcsm.hr</w:t>
        </w:r>
      </w:hyperlink>
    </w:p>
    <w:p w:rsidR="008601A6" w:rsidRPr="00997BED" w:rsidRDefault="008601A6" w:rsidP="00A9446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Lovela Machala Poplašen, ŠNZ "A. Štampar“ Zagreb, ZKD, </w:t>
      </w:r>
      <w:hyperlink r:id="rId10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lovela.machala@snz.hr</w:t>
        </w:r>
      </w:hyperlink>
    </w:p>
    <w:p w:rsidR="008601A6" w:rsidRDefault="008601A6" w:rsidP="00A94460">
      <w:pPr>
        <w:pStyle w:val="Odlomakpopisa"/>
        <w:numPr>
          <w:ilvl w:val="0"/>
          <w:numId w:val="1"/>
        </w:numPr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Robert Nezirović, zamjenik, OB Zadar, DKZ, </w:t>
      </w:r>
      <w:hyperlink r:id="rId11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opca-bolnica-zadar@zd.htnet.hr</w:t>
        </w:r>
      </w:hyperlink>
    </w:p>
    <w:p w:rsidR="00E548E1" w:rsidRPr="00997BED" w:rsidRDefault="00E548E1" w:rsidP="00E548E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bookmarkStart w:id="0" w:name="_GoBack"/>
      <w:bookmarkEnd w:id="0"/>
      <w:r w:rsidRPr="00E548E1">
        <w:rPr>
          <w:rFonts w:ascii="Times New Roman" w:hAnsi="Times New Roman"/>
          <w:color w:val="auto"/>
        </w:rPr>
        <w:t>Ljiljana Pavičić, Klinički bolnički centar Osijek, ljiljana.pavicic@kbco.hr</w:t>
      </w:r>
    </w:p>
    <w:p w:rsidR="008601A6" w:rsidRPr="00997BED" w:rsidRDefault="008601A6" w:rsidP="00A94460">
      <w:pPr>
        <w:pStyle w:val="Odlomakpopisa"/>
        <w:numPr>
          <w:ilvl w:val="0"/>
          <w:numId w:val="1"/>
        </w:numPr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Mirela Podobnik, OŽB Požega, DKSB, </w:t>
      </w:r>
      <w:hyperlink r:id="rId12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mirela@pozeska-bolnica.hr</w:t>
        </w:r>
      </w:hyperlink>
      <w:r w:rsidRPr="00997BED">
        <w:rPr>
          <w:rFonts w:ascii="Times New Roman" w:hAnsi="Times New Roman"/>
          <w:color w:val="auto"/>
        </w:rPr>
        <w:t xml:space="preserve"> ; </w:t>
      </w:r>
      <w:hyperlink r:id="rId13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knjiznica@pozeska-bolnica.hr</w:t>
        </w:r>
      </w:hyperlink>
    </w:p>
    <w:p w:rsidR="00DA1E8C" w:rsidRPr="00997BED" w:rsidRDefault="00DA1E8C" w:rsidP="00A9446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997BED">
        <w:rPr>
          <w:rStyle w:val="Hiperveza"/>
          <w:rFonts w:ascii="Times New Roman" w:hAnsi="Times New Roman"/>
          <w:color w:val="auto"/>
          <w:u w:val="none"/>
        </w:rPr>
        <w:t>Marina Sakač, KDVŽ, OB Varaždin, biblioteka@obv.hr</w:t>
      </w:r>
    </w:p>
    <w:p w:rsidR="008601A6" w:rsidRPr="00997BED" w:rsidRDefault="008601A6" w:rsidP="00A94460">
      <w:pPr>
        <w:pStyle w:val="Odlomakpopisa"/>
        <w:numPr>
          <w:ilvl w:val="0"/>
          <w:numId w:val="1"/>
        </w:numPr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Tamara Marija Seme, Klinika za dječje bolesti Zagreb, ZKD, </w:t>
      </w:r>
      <w:hyperlink r:id="rId14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tamara.seme@kdb.hr</w:t>
        </w:r>
      </w:hyperlink>
    </w:p>
    <w:p w:rsidR="00DA1E8C" w:rsidRPr="00997BED" w:rsidRDefault="00DA1E8C" w:rsidP="00A9446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997BED">
        <w:rPr>
          <w:rStyle w:val="Hiperveza"/>
          <w:rFonts w:ascii="Times New Roman" w:hAnsi="Times New Roman"/>
          <w:color w:val="auto"/>
          <w:u w:val="none"/>
        </w:rPr>
        <w:t>Iva Sesar, DKSBS, Fakul</w:t>
      </w:r>
      <w:r w:rsidR="004B6FED">
        <w:rPr>
          <w:rStyle w:val="Hiperveza"/>
          <w:rFonts w:ascii="Times New Roman" w:hAnsi="Times New Roman"/>
          <w:color w:val="auto"/>
          <w:u w:val="none"/>
        </w:rPr>
        <w:t>t</w:t>
      </w:r>
      <w:r w:rsidRPr="00997BED">
        <w:rPr>
          <w:rStyle w:val="Hiperveza"/>
          <w:rFonts w:ascii="Times New Roman" w:hAnsi="Times New Roman"/>
          <w:color w:val="auto"/>
          <w:u w:val="none"/>
        </w:rPr>
        <w:t xml:space="preserve">et za dentalnu medicinu i zdravstvo Osijek, isesar@fdmz.hr </w:t>
      </w:r>
    </w:p>
    <w:p w:rsidR="008601A6" w:rsidRPr="00997BED" w:rsidRDefault="008601A6" w:rsidP="00A9446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Branka Škibola, Medicinski fakultet Rijeka, KDR, </w:t>
      </w:r>
      <w:hyperlink r:id="rId15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brankas</w:t>
        </w:r>
        <w:bookmarkStart w:id="1" w:name="_Hlt443856385"/>
        <w:bookmarkStart w:id="2" w:name="_Hlt443856386"/>
        <w:r w:rsidRPr="00997BED">
          <w:rPr>
            <w:rStyle w:val="Hiperveza"/>
            <w:rFonts w:ascii="Times New Roman" w:hAnsi="Times New Roman"/>
            <w:color w:val="auto"/>
            <w:u w:val="none"/>
          </w:rPr>
          <w:t>@</w:t>
        </w:r>
        <w:bookmarkEnd w:id="1"/>
        <w:bookmarkEnd w:id="2"/>
        <w:r w:rsidRPr="00997BED">
          <w:rPr>
            <w:rStyle w:val="Hiperveza"/>
            <w:rFonts w:ascii="Times New Roman" w:hAnsi="Times New Roman"/>
            <w:color w:val="auto"/>
            <w:u w:val="none"/>
          </w:rPr>
          <w:t>medri.hr</w:t>
        </w:r>
      </w:hyperlink>
    </w:p>
    <w:p w:rsidR="008601A6" w:rsidRPr="00997BED" w:rsidRDefault="008601A6" w:rsidP="00A9446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Lea Škorić, Medicinski fakultet Zagreb, ZKD, </w:t>
      </w:r>
      <w:hyperlink r:id="rId16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lea.skoric@mef.hr</w:t>
        </w:r>
      </w:hyperlink>
    </w:p>
    <w:p w:rsidR="008601A6" w:rsidRPr="00997BED" w:rsidRDefault="008601A6" w:rsidP="00A9446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Ana Utrobičić, Medicinski fakultet Split, DKS, </w:t>
      </w:r>
      <w:hyperlink r:id="rId17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ana.utrobicic@mefst.hr</w:t>
        </w:r>
      </w:hyperlink>
    </w:p>
    <w:p w:rsidR="008601A6" w:rsidRPr="00997BED" w:rsidRDefault="008601A6" w:rsidP="00A94460">
      <w:pPr>
        <w:pStyle w:val="Odlomakpopisa"/>
        <w:jc w:val="both"/>
        <w:rPr>
          <w:rFonts w:ascii="Times New Roman" w:hAnsi="Times New Roman"/>
          <w:color w:val="auto"/>
        </w:rPr>
      </w:pPr>
    </w:p>
    <w:p w:rsidR="008601A6" w:rsidRDefault="008601A6" w:rsidP="00A94460">
      <w:pPr>
        <w:pStyle w:val="m-6723532188999656640gmail-m-1849624029714714424msoplaintext"/>
        <w:spacing w:before="0" w:after="0"/>
        <w:jc w:val="both"/>
      </w:pPr>
    </w:p>
    <w:p w:rsidR="00A94460" w:rsidRDefault="00A94460" w:rsidP="00A94460">
      <w:pPr>
        <w:pStyle w:val="m-6723532188999656640gmail-m-1849624029714714424msoplaintext"/>
        <w:spacing w:before="0" w:after="0"/>
        <w:jc w:val="both"/>
      </w:pPr>
    </w:p>
    <w:p w:rsidR="00A94460" w:rsidRPr="00B06A8E" w:rsidRDefault="00A94460" w:rsidP="00A94460">
      <w:pPr>
        <w:pStyle w:val="Odlomakpopisa"/>
        <w:jc w:val="both"/>
        <w:rPr>
          <w:rFonts w:ascii="Times New Roman" w:hAnsi="Times New Roman"/>
          <w:b/>
          <w:color w:val="auto"/>
        </w:rPr>
      </w:pPr>
      <w:r w:rsidRPr="00B06A8E">
        <w:rPr>
          <w:rFonts w:ascii="Times New Roman" w:hAnsi="Times New Roman"/>
          <w:b/>
          <w:color w:val="auto"/>
        </w:rPr>
        <w:t>Z a p i s n i k</w:t>
      </w:r>
    </w:p>
    <w:p w:rsidR="00A94460" w:rsidRPr="00B06A8E" w:rsidRDefault="00A94460" w:rsidP="00A94460">
      <w:pPr>
        <w:jc w:val="both"/>
      </w:pPr>
    </w:p>
    <w:p w:rsidR="00A94460" w:rsidRDefault="00A94460" w:rsidP="00A94460">
      <w:pPr>
        <w:jc w:val="both"/>
        <w:rPr>
          <w:sz w:val="22"/>
          <w:szCs w:val="22"/>
        </w:rPr>
      </w:pPr>
      <w:r w:rsidRPr="00B06A8E">
        <w:t xml:space="preserve">s </w:t>
      </w:r>
      <w:r>
        <w:t>petoga</w:t>
      </w:r>
      <w:r w:rsidRPr="00B06A8E">
        <w:t xml:space="preserve"> e-sastanka Komisije za medicinske knjižnice (KMK) u mandatu 2020-2022. </w:t>
      </w:r>
      <w:r>
        <w:t>koji je održan 12. svibnja 2022. godine od 09.00 -12.00 sati.</w:t>
      </w:r>
    </w:p>
    <w:p w:rsidR="00A94460" w:rsidRPr="00997BED" w:rsidRDefault="00A94460" w:rsidP="00A94460">
      <w:pPr>
        <w:pStyle w:val="m-6723532188999656640gmail-m-1849624029714714424msoplaintext"/>
        <w:spacing w:before="0" w:after="0"/>
        <w:jc w:val="both"/>
      </w:pPr>
    </w:p>
    <w:p w:rsidR="00DA1E8C" w:rsidRPr="00997BED" w:rsidRDefault="00DA1E8C" w:rsidP="00A94460">
      <w:pPr>
        <w:suppressAutoHyphens w:val="0"/>
        <w:autoSpaceDN/>
        <w:jc w:val="both"/>
        <w:textAlignment w:val="auto"/>
        <w:rPr>
          <w:bCs/>
        </w:rPr>
      </w:pPr>
    </w:p>
    <w:p w:rsidR="00DA1E8C" w:rsidRDefault="00DA1E8C" w:rsidP="00A94460">
      <w:pPr>
        <w:pStyle w:val="aaazag"/>
        <w:rPr>
          <w:smallCaps/>
        </w:rPr>
      </w:pPr>
      <w:r w:rsidRPr="00997BED">
        <w:rPr>
          <w:smallCaps/>
        </w:rPr>
        <w:t>Dnevni red:</w:t>
      </w:r>
    </w:p>
    <w:p w:rsidR="0022337A" w:rsidRPr="00997BED" w:rsidRDefault="0022337A" w:rsidP="00A94460">
      <w:pPr>
        <w:pStyle w:val="aaazag"/>
      </w:pPr>
    </w:p>
    <w:p w:rsidR="0022337A" w:rsidRDefault="0022337A" w:rsidP="00A94460">
      <w:pPr>
        <w:pStyle w:val="Odlomakpopisa"/>
        <w:numPr>
          <w:ilvl w:val="0"/>
          <w:numId w:val="8"/>
        </w:numPr>
        <w:suppressAutoHyphens w:val="0"/>
        <w:autoSpaceDN/>
        <w:spacing w:after="160" w:line="256" w:lineRule="auto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Usvajanje dnevnog reda</w:t>
      </w:r>
    </w:p>
    <w:p w:rsidR="0022337A" w:rsidRDefault="0022337A" w:rsidP="00A94460">
      <w:pPr>
        <w:pStyle w:val="Odlomakpopisa"/>
        <w:numPr>
          <w:ilvl w:val="0"/>
          <w:numId w:val="8"/>
        </w:numPr>
        <w:suppressAutoHyphens w:val="0"/>
        <w:autoSpaceDN/>
        <w:spacing w:after="160" w:line="256" w:lineRule="auto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Standard za visokoškolske, sveučilišne i znanstvene knjižnice – </w:t>
      </w:r>
      <w:r w:rsidR="000C5A6C">
        <w:rPr>
          <w:rFonts w:ascii="Times New Roman" w:hAnsi="Times New Roman"/>
        </w:rPr>
        <w:t xml:space="preserve">rok </w:t>
      </w:r>
      <w:r>
        <w:rPr>
          <w:rFonts w:ascii="Times New Roman" w:hAnsi="Times New Roman"/>
        </w:rPr>
        <w:t xml:space="preserve">12. svibnja primjedbe;  javna rasprava otvorena do 20. svibnja 2022.; </w:t>
      </w:r>
    </w:p>
    <w:p w:rsidR="0022337A" w:rsidRDefault="0022337A" w:rsidP="00A94460">
      <w:pPr>
        <w:pStyle w:val="Odlomakpopisa"/>
        <w:numPr>
          <w:ilvl w:val="0"/>
          <w:numId w:val="8"/>
        </w:numPr>
        <w:suppressAutoHyphens w:val="0"/>
        <w:autoSpaceDN/>
        <w:spacing w:after="160" w:line="256" w:lineRule="auto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 predstojeće Skupštine HKD-a – prijedlozi tema i podtema </w:t>
      </w:r>
    </w:p>
    <w:p w:rsidR="0022337A" w:rsidRDefault="0022337A" w:rsidP="00A94460">
      <w:pPr>
        <w:pStyle w:val="Odlomakpopisa"/>
        <w:numPr>
          <w:ilvl w:val="0"/>
          <w:numId w:val="8"/>
        </w:numPr>
        <w:suppressAutoHyphens w:val="0"/>
        <w:autoSpaceDN/>
        <w:spacing w:after="160" w:line="256" w:lineRule="auto"/>
        <w:contextualSpacing/>
        <w:jc w:val="both"/>
        <w:textAlignment w:val="auto"/>
        <w:rPr>
          <w:rFonts w:ascii="Times New Roman" w:hAnsi="Times New Roman"/>
        </w:rPr>
      </w:pPr>
      <w:r w:rsidRPr="0022337A">
        <w:rPr>
          <w:rFonts w:ascii="Times New Roman" w:hAnsi="Times New Roman"/>
        </w:rPr>
        <w:t>Razno -</w:t>
      </w:r>
      <w:r>
        <w:rPr>
          <w:rFonts w:ascii="Times New Roman" w:hAnsi="Times New Roman"/>
        </w:rPr>
        <w:t xml:space="preserve"> </w:t>
      </w:r>
      <w:r w:rsidRPr="0022337A">
        <w:rPr>
          <w:rFonts w:ascii="Times New Roman" w:hAnsi="Times New Roman"/>
        </w:rPr>
        <w:t xml:space="preserve">plaćanje godišnje članarine </w:t>
      </w:r>
      <w:r>
        <w:rPr>
          <w:rFonts w:ascii="Times New Roman" w:hAnsi="Times New Roman"/>
        </w:rPr>
        <w:t xml:space="preserve">članova KMK </w:t>
      </w:r>
      <w:r w:rsidRPr="0022337A">
        <w:rPr>
          <w:rFonts w:ascii="Times New Roman" w:hAnsi="Times New Roman"/>
        </w:rPr>
        <w:t xml:space="preserve">u regionalnim </w:t>
      </w:r>
      <w:r>
        <w:rPr>
          <w:rFonts w:ascii="Times New Roman" w:hAnsi="Times New Roman"/>
        </w:rPr>
        <w:t>društvima</w:t>
      </w:r>
    </w:p>
    <w:p w:rsidR="00462F41" w:rsidRDefault="00462F41" w:rsidP="00A94460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</w:p>
    <w:p w:rsidR="00462F41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3B690F" w:rsidRPr="00A94460" w:rsidRDefault="003B690F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A94460" w:rsidRDefault="00A94460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</w:p>
    <w:p w:rsidR="00462F41" w:rsidRPr="00A94460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A94460">
        <w:rPr>
          <w:color w:val="000000"/>
        </w:rPr>
        <w:t>Ad. 1. Dnevni red je jednoglasno usvojen.</w:t>
      </w:r>
    </w:p>
    <w:p w:rsidR="00850A0B" w:rsidRPr="00462F41" w:rsidRDefault="00462F41" w:rsidP="00850A0B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A94460">
        <w:rPr>
          <w:color w:val="000000"/>
        </w:rPr>
        <w:t xml:space="preserve">Ad. 2. </w:t>
      </w:r>
      <w:r w:rsidR="00850A0B" w:rsidRPr="00462F41">
        <w:rPr>
          <w:color w:val="000000"/>
          <w:shd w:val="clear" w:color="auto" w:fill="FFFFFF"/>
        </w:rPr>
        <w:t>Primjedbe i prijedlozi Komisije za medicinske knjižnice na Standard za visokoškolske, sveučilišne i znanstvene knjižnice odnose se na sljedeće članke</w:t>
      </w:r>
      <w:r w:rsidR="00850A0B">
        <w:rPr>
          <w:color w:val="000000"/>
          <w:shd w:val="clear" w:color="auto" w:fill="FFFFFF"/>
        </w:rPr>
        <w:t xml:space="preserve"> </w:t>
      </w:r>
      <w:r w:rsidR="00850A0B" w:rsidRPr="00A94460">
        <w:rPr>
          <w:color w:val="000000"/>
        </w:rPr>
        <w:t>(dopun</w:t>
      </w:r>
      <w:r w:rsidR="00850A0B">
        <w:rPr>
          <w:color w:val="000000"/>
        </w:rPr>
        <w:t>a</w:t>
      </w:r>
      <w:r w:rsidR="00850A0B" w:rsidRPr="00A94460">
        <w:rPr>
          <w:color w:val="000000"/>
        </w:rPr>
        <w:t xml:space="preserve"> je otisnut</w:t>
      </w:r>
      <w:r w:rsidR="00850A0B">
        <w:rPr>
          <w:color w:val="000000"/>
        </w:rPr>
        <w:t>a</w:t>
      </w:r>
      <w:r w:rsidR="00850A0B" w:rsidRPr="00A94460">
        <w:rPr>
          <w:color w:val="000000"/>
        </w:rPr>
        <w:t xml:space="preserve"> crvenim slovima):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Članak 7.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b/>
          <w:color w:val="FF0000"/>
        </w:rPr>
      </w:pPr>
      <w:r w:rsidRPr="00462F41">
        <w:rPr>
          <w:color w:val="000000"/>
          <w:shd w:val="clear" w:color="auto" w:fill="FFFFFF"/>
        </w:rPr>
        <w:t xml:space="preserve">Osnivač knjižnica prilikom osnivanja osigurava rad najmanje jednog stručnog knjižničarskog djelatnika u punom radnom vremenu, koji je ujedno i voditelj </w:t>
      </w:r>
      <w:r w:rsidRPr="00462F41">
        <w:rPr>
          <w:b/>
          <w:color w:val="FF0000"/>
          <w:shd w:val="clear" w:color="auto" w:fill="FFFFFF"/>
        </w:rPr>
        <w:t>knjižnice</w:t>
      </w:r>
      <w:r w:rsidRPr="00A94460">
        <w:rPr>
          <w:b/>
          <w:color w:val="FF0000"/>
          <w:shd w:val="clear" w:color="auto" w:fill="FFFFFF"/>
        </w:rPr>
        <w:t xml:space="preserve"> te ispunjava uvjete prema novom pravilniku o uvjetima i načinu stjecanja stručnih zvanja u knjižničarskoj struci za stručno zvanje knjižničar </w:t>
      </w:r>
      <w:r w:rsidRPr="00462F41">
        <w:rPr>
          <w:b/>
          <w:color w:val="FF0000"/>
          <w:shd w:val="clear" w:color="auto" w:fill="FFFFFF"/>
        </w:rPr>
        <w:t xml:space="preserve"> (NN 107/2021)</w:t>
      </w:r>
      <w:r w:rsidRPr="00A94460">
        <w:rPr>
          <w:b/>
          <w:color w:val="FF0000"/>
          <w:shd w:val="clear" w:color="auto" w:fill="FFFFFF"/>
        </w:rPr>
        <w:t>.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Članak 10.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(1) Ustanove u sustavu znanosti i visokog obrazovanja dužne su osnovati knjižnicu u sastavu tih ustanova, odnosno posebnim ugovorom osigurati knjižnične usluge s kojom drugom javnom knjižnicom visokog učilišta ili javnog znanstvenog instituta.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 xml:space="preserve">(2) Ako se knjižnična usluga pruža temeljem ugovora iz stavka 1. ovoga članka, ugovor se sklapa uz prethodno </w:t>
      </w:r>
      <w:r w:rsidRPr="00A94460">
        <w:rPr>
          <w:b/>
          <w:color w:val="FF0000"/>
          <w:shd w:val="clear" w:color="auto" w:fill="FFFFFF"/>
        </w:rPr>
        <w:t xml:space="preserve">pozitivno </w:t>
      </w:r>
      <w:r w:rsidRPr="00462F41">
        <w:rPr>
          <w:color w:val="000000"/>
          <w:shd w:val="clear" w:color="auto" w:fill="FFFFFF"/>
        </w:rPr>
        <w:t>mišljenje nadležne matične službe i suglasnost osnivača knjižnice koja je pružatelj odnosnih usluga.   </w:t>
      </w:r>
    </w:p>
    <w:p w:rsidR="00950CF0" w:rsidRPr="00950CF0" w:rsidRDefault="00950CF0" w:rsidP="00A94460">
      <w:pPr>
        <w:suppressAutoHyphens w:val="0"/>
        <w:autoSpaceDN/>
        <w:jc w:val="both"/>
        <w:textAlignment w:val="auto"/>
      </w:pPr>
      <w:r w:rsidRPr="00A94460">
        <w:t xml:space="preserve">Članak </w:t>
      </w:r>
      <w:r w:rsidRPr="00950CF0">
        <w:t>11. </w:t>
      </w:r>
    </w:p>
    <w:p w:rsidR="00950CF0" w:rsidRPr="00950CF0" w:rsidRDefault="00950CF0" w:rsidP="00A94460">
      <w:pPr>
        <w:suppressAutoHyphens w:val="0"/>
        <w:autoSpaceDN/>
        <w:jc w:val="both"/>
        <w:textAlignment w:val="auto"/>
      </w:pPr>
      <w:r w:rsidRPr="00950CF0">
        <w:t>III. UVJETI ZA OBAVLJANJE DJELATNOSTI KNJIŽNICA</w:t>
      </w:r>
    </w:p>
    <w:p w:rsidR="00950CF0" w:rsidRPr="00950CF0" w:rsidRDefault="00950CF0" w:rsidP="00A94460">
      <w:pPr>
        <w:suppressAutoHyphens w:val="0"/>
        <w:autoSpaceDN/>
        <w:jc w:val="both"/>
        <w:textAlignment w:val="auto"/>
      </w:pPr>
      <w:r w:rsidRPr="00950CF0">
        <w:t>Poslovi i usluge</w:t>
      </w:r>
    </w:p>
    <w:p w:rsidR="00950CF0" w:rsidRPr="00950CF0" w:rsidRDefault="00950CF0" w:rsidP="00A94460">
      <w:pPr>
        <w:suppressAutoHyphens w:val="0"/>
        <w:autoSpaceDN/>
        <w:jc w:val="both"/>
        <w:textAlignment w:val="auto"/>
      </w:pPr>
      <w:r w:rsidRPr="00950CF0">
        <w:t>Članak 11.</w:t>
      </w:r>
    </w:p>
    <w:p w:rsidR="00950CF0" w:rsidRPr="00950CF0" w:rsidRDefault="00950CF0" w:rsidP="00A94460">
      <w:pPr>
        <w:suppressAutoHyphens w:val="0"/>
        <w:autoSpaceDN/>
        <w:jc w:val="both"/>
        <w:textAlignment w:val="auto"/>
      </w:pPr>
      <w:r w:rsidRPr="00950CF0">
        <w:t>(1)   Poslovi i usluge knjižnica ostvaruju se kroz knjižničnu djelatnost </w:t>
      </w:r>
      <w:r w:rsidRPr="00950CF0">
        <w:rPr>
          <w:b/>
          <w:bCs/>
          <w:color w:val="FF0000"/>
        </w:rPr>
        <w:t>koja osigurava</w:t>
      </w:r>
      <w:r w:rsidRPr="00950CF0">
        <w:t>:</w:t>
      </w:r>
    </w:p>
    <w:p w:rsidR="00950CF0" w:rsidRPr="00950CF0" w:rsidRDefault="00950CF0" w:rsidP="00A94460">
      <w:pPr>
        <w:suppressAutoHyphens w:val="0"/>
        <w:autoSpaceDN/>
        <w:jc w:val="both"/>
        <w:textAlignment w:val="auto"/>
      </w:pPr>
      <w:r w:rsidRPr="00950CF0">
        <w:t>-          Informacijsku i obrazovnu ulogu</w:t>
      </w:r>
    </w:p>
    <w:p w:rsidR="00950CF0" w:rsidRPr="00950CF0" w:rsidRDefault="00950CF0" w:rsidP="00A94460">
      <w:pPr>
        <w:suppressAutoHyphens w:val="0"/>
        <w:autoSpaceDN/>
        <w:jc w:val="both"/>
        <w:textAlignment w:val="auto"/>
      </w:pPr>
      <w:r w:rsidRPr="00950CF0">
        <w:rPr>
          <w:color w:val="C00000"/>
        </w:rPr>
        <w:t>-          </w:t>
      </w:r>
      <w:r w:rsidRPr="00950CF0">
        <w:rPr>
          <w:b/>
          <w:bCs/>
          <w:color w:val="FF0000"/>
        </w:rPr>
        <w:t>Potporu nastavnoj djelatnosti</w:t>
      </w:r>
    </w:p>
    <w:p w:rsidR="00950CF0" w:rsidRPr="00950CF0" w:rsidRDefault="00950CF0" w:rsidP="00A94460">
      <w:pPr>
        <w:suppressAutoHyphens w:val="0"/>
        <w:autoSpaceDN/>
        <w:jc w:val="both"/>
        <w:textAlignment w:val="auto"/>
      </w:pPr>
      <w:r w:rsidRPr="00950CF0">
        <w:t>-          Potporu znanstvenoistraživačkoj djelatnosti</w:t>
      </w:r>
    </w:p>
    <w:p w:rsidR="00950CF0" w:rsidRPr="00950CF0" w:rsidRDefault="00950CF0" w:rsidP="00A94460">
      <w:pPr>
        <w:suppressAutoHyphens w:val="0"/>
        <w:autoSpaceDN/>
        <w:jc w:val="both"/>
        <w:textAlignment w:val="auto"/>
      </w:pPr>
      <w:r w:rsidRPr="00950CF0">
        <w:rPr>
          <w:color w:val="C00000"/>
        </w:rPr>
        <w:t>-   </w:t>
      </w:r>
      <w:r w:rsidRPr="00950CF0">
        <w:rPr>
          <w:color w:val="FF0000"/>
        </w:rPr>
        <w:t>       </w:t>
      </w:r>
      <w:r w:rsidRPr="00950CF0">
        <w:rPr>
          <w:b/>
          <w:bCs/>
          <w:color w:val="FF0000"/>
        </w:rPr>
        <w:t>Potporu u postupcima vrednovanja matične ustanove i njezinih dijelova</w:t>
      </w:r>
    </w:p>
    <w:p w:rsidR="00950CF0" w:rsidRPr="00950CF0" w:rsidRDefault="00950CF0" w:rsidP="00A94460">
      <w:pPr>
        <w:suppressAutoHyphens w:val="0"/>
        <w:autoSpaceDN/>
        <w:jc w:val="both"/>
        <w:textAlignment w:val="auto"/>
      </w:pPr>
      <w:r w:rsidRPr="00950CF0">
        <w:t>-          Kulturnu i javnu djelatnost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Članak 12.</w:t>
      </w:r>
      <w:r w:rsidR="00950CF0" w:rsidRPr="00A94460">
        <w:rPr>
          <w:color w:val="000000"/>
          <w:shd w:val="clear" w:color="auto" w:fill="FFFFFF"/>
        </w:rPr>
        <w:t xml:space="preserve"> 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(3) Knjižnice za utvrđivanje informacijskih potreba različitih vrsta korisnika sustavno provode istraživanja kojima je cilj vrednovati stupanj zadovoljstva korisnika pruženim uslugama.</w:t>
      </w:r>
      <w:r w:rsidR="00950CF0" w:rsidRPr="00A94460">
        <w:rPr>
          <w:color w:val="000000"/>
          <w:shd w:val="clear" w:color="auto" w:fill="FFFFFF"/>
        </w:rPr>
        <w:t xml:space="preserve"> </w:t>
      </w:r>
    </w:p>
    <w:p w:rsidR="000E521D" w:rsidRPr="00462F41" w:rsidRDefault="000E521D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A94460">
        <w:rPr>
          <w:color w:val="000000"/>
          <w:shd w:val="clear" w:color="auto" w:fill="FFFFFF"/>
        </w:rPr>
        <w:t>Komentar: ovaj stavak se u praksi vrlo teško ostvaruje.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Članak 19.</w:t>
      </w:r>
      <w:r w:rsidR="00950CF0" w:rsidRPr="00A94460">
        <w:rPr>
          <w:color w:val="000000"/>
          <w:shd w:val="clear" w:color="auto" w:fill="FFFFFF"/>
        </w:rPr>
        <w:t xml:space="preserve"> </w:t>
      </w:r>
    </w:p>
    <w:p w:rsidR="00462F41" w:rsidRPr="00A94460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  <w:shd w:val="clear" w:color="auto" w:fill="FFFFFF"/>
        </w:rPr>
      </w:pPr>
      <w:r w:rsidRPr="00462F41">
        <w:rPr>
          <w:color w:val="000000"/>
          <w:shd w:val="clear" w:color="auto" w:fill="FFFFFF"/>
        </w:rPr>
        <w:t>(2) Program rada i razvitka knjižnice obavezno sadrži:</w:t>
      </w:r>
    </w:p>
    <w:p w:rsidR="00950CF0" w:rsidRPr="00A94460" w:rsidRDefault="00950CF0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  <w:shd w:val="clear" w:color="auto" w:fill="FFFFFF"/>
        </w:rPr>
      </w:pPr>
      <w:r w:rsidRPr="00A94460">
        <w:rPr>
          <w:color w:val="000000"/>
          <w:shd w:val="clear" w:color="auto" w:fill="FFFFFF"/>
        </w:rPr>
        <w:t xml:space="preserve">… </w:t>
      </w:r>
    </w:p>
    <w:p w:rsidR="00950CF0" w:rsidRPr="00A94460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  <w:shd w:val="clear" w:color="auto" w:fill="FFFFFF"/>
        </w:rPr>
      </w:pPr>
      <w:r w:rsidRPr="00462F41">
        <w:rPr>
          <w:color w:val="000000"/>
          <w:shd w:val="clear" w:color="auto" w:fill="FFFFFF"/>
        </w:rPr>
        <w:t>- financijski plan koji jamči ispunjenje temeljnih zadaća knjižnice i pružanje usluga korisnicima sukladno njihovim znanstvenim, obrazovnim i kulturnim potrebama </w:t>
      </w:r>
    </w:p>
    <w:p w:rsidR="00950CF0" w:rsidRPr="00A94460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  <w:shd w:val="clear" w:color="auto" w:fill="FFFFFF"/>
        </w:rPr>
      </w:pPr>
      <w:r w:rsidRPr="00462F41">
        <w:rPr>
          <w:color w:val="000000"/>
          <w:shd w:val="clear" w:color="auto" w:fill="FFFFFF"/>
        </w:rPr>
        <w:t>- plan stručnog usavršavanja knjižničara. </w:t>
      </w:r>
    </w:p>
    <w:p w:rsidR="00462F41" w:rsidRPr="00462F41" w:rsidRDefault="00950CF0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A94460">
        <w:rPr>
          <w:color w:val="000000"/>
          <w:shd w:val="clear" w:color="auto" w:fill="FFFFFF"/>
        </w:rPr>
        <w:t>Komentar: knjižnice u sastavu većinom ne mogu aktivno sudjelovati u izvedbi godišnjeg financijskog plana i plana stručnog usavršavanja knjižničara.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U prilogu 1 – „POKAZATELJI USPJEŠNOSTI ZA MJERENJE USPJEŠNOSTI…“ ima puno elemenata koje knjižnice u praksi ne mogu ispuniti.</w:t>
      </w:r>
      <w:r w:rsidR="000E521D" w:rsidRPr="00A94460">
        <w:rPr>
          <w:color w:val="000000"/>
          <w:shd w:val="clear" w:color="auto" w:fill="FFFFFF"/>
        </w:rPr>
        <w:t xml:space="preserve"> </w:t>
      </w:r>
      <w:r w:rsidRPr="00462F41">
        <w:rPr>
          <w:color w:val="000000"/>
          <w:shd w:val="clear" w:color="auto" w:fill="FFFFFF"/>
        </w:rPr>
        <w:t>Npr. broj downloada e-građe na ustanovi – više puta je od strane nacionalnog konzorcija rečeno da je takve podatke nemoguće dobiti…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Ili ovaj članak: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A 3. Učinkovitost (HRN ISO 11620:2014, B.3)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3.1. Trošak po aktivnom posuđivaču</w:t>
      </w:r>
    </w:p>
    <w:p w:rsidR="000E521D" w:rsidRPr="00A94460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Odnos iznosa troškova knjižnice (nabava, plaće, edukacija osoblja i ostali troškovi) prema broju aktivnih posuđivača.</w:t>
      </w:r>
    </w:p>
    <w:p w:rsidR="00462F41" w:rsidRPr="00462F41" w:rsidRDefault="00A94460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 xml:space="preserve">Komentar: </w:t>
      </w:r>
      <w:r w:rsidR="000E521D" w:rsidRPr="00A94460">
        <w:rPr>
          <w:color w:val="000000"/>
          <w:shd w:val="clear" w:color="auto" w:fill="FFFFFF"/>
        </w:rPr>
        <w:t xml:space="preserve">Aktivnim posuđivačem obično se smatra osoba koja je fizički posudila primjerak građe u knjižnici. Broj korisnika knjižničnih usluga puno je veći od broja registriranih posuđivača. Izračuni dobiveni tom metodom </w:t>
      </w:r>
      <w:r w:rsidR="00346523">
        <w:rPr>
          <w:color w:val="000000"/>
          <w:shd w:val="clear" w:color="auto" w:fill="FFFFFF"/>
        </w:rPr>
        <w:t xml:space="preserve">stoga </w:t>
      </w:r>
      <w:r w:rsidR="000E521D" w:rsidRPr="00A94460">
        <w:rPr>
          <w:color w:val="000000"/>
          <w:shd w:val="clear" w:color="auto" w:fill="FFFFFF"/>
        </w:rPr>
        <w:t>nisu pouzdani.</w:t>
      </w:r>
    </w:p>
    <w:p w:rsid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</w:p>
    <w:p w:rsidR="00346523" w:rsidRPr="00A94460" w:rsidRDefault="00346523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>
        <w:rPr>
          <w:color w:val="000000"/>
        </w:rPr>
        <w:t xml:space="preserve">Ad. 3. </w:t>
      </w:r>
    </w:p>
    <w:p w:rsidR="00462F41" w:rsidRPr="00462F41" w:rsidRDefault="00850A0B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>
        <w:rPr>
          <w:color w:val="000000"/>
        </w:rPr>
        <w:t xml:space="preserve">Članovi KMK suglasni su s predloženim temama i podtemama </w:t>
      </w:r>
      <w:r w:rsidR="00462F41" w:rsidRPr="00462F41">
        <w:rPr>
          <w:color w:val="000000"/>
        </w:rPr>
        <w:t>predstojeće skupštine HKD-a.</w:t>
      </w:r>
    </w:p>
    <w:p w:rsidR="00850A0B" w:rsidRDefault="00850A0B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</w:p>
    <w:p w:rsidR="00850A0B" w:rsidRDefault="00850A0B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>
        <w:rPr>
          <w:color w:val="000000"/>
        </w:rPr>
        <w:t>Ad. 4. Članovi KMK uredno plaćaju godišnju članarinu.</w:t>
      </w: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</w:p>
    <w:p w:rsidR="00462F41" w:rsidRPr="00462F41" w:rsidRDefault="00462F41" w:rsidP="00A94460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462F41">
        <w:rPr>
          <w:color w:val="000000"/>
          <w:shd w:val="clear" w:color="auto" w:fill="FFFFFF"/>
        </w:rPr>
        <w:t> </w:t>
      </w: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F834C0" w:rsidRPr="00F834C0" w:rsidRDefault="00F834C0" w:rsidP="00F834C0">
      <w:pPr>
        <w:suppressAutoHyphens w:val="0"/>
        <w:autoSpaceDN/>
        <w:contextualSpacing/>
        <w:jc w:val="both"/>
        <w:textAlignment w:val="auto"/>
        <w:rPr>
          <w:bCs/>
        </w:rPr>
      </w:pPr>
      <w:r w:rsidRPr="00F834C0">
        <w:rPr>
          <w:bCs/>
        </w:rPr>
        <w:t xml:space="preserve">Zapisnik sastavila: </w:t>
      </w:r>
    </w:p>
    <w:p w:rsidR="00F834C0" w:rsidRPr="00F834C0" w:rsidRDefault="00F834C0" w:rsidP="00F834C0">
      <w:pPr>
        <w:suppressAutoHyphens w:val="0"/>
        <w:autoSpaceDN/>
        <w:contextualSpacing/>
        <w:jc w:val="both"/>
        <w:textAlignment w:val="auto"/>
        <w:rPr>
          <w:bCs/>
        </w:rPr>
      </w:pPr>
      <w:r w:rsidRPr="00F834C0">
        <w:rPr>
          <w:bCs/>
        </w:rPr>
        <w:t>predsjednica Komisije za medicinske knjižnice</w:t>
      </w:r>
    </w:p>
    <w:p w:rsidR="00462F41" w:rsidRPr="00A94460" w:rsidRDefault="00F834C0" w:rsidP="00F834C0">
      <w:pPr>
        <w:suppressAutoHyphens w:val="0"/>
        <w:autoSpaceDN/>
        <w:contextualSpacing/>
        <w:jc w:val="both"/>
        <w:textAlignment w:val="auto"/>
        <w:rPr>
          <w:bCs/>
        </w:rPr>
      </w:pPr>
      <w:r w:rsidRPr="00F834C0">
        <w:rPr>
          <w:bCs/>
        </w:rPr>
        <w:t>Ljiljana Pavičić</w:t>
      </w: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A94460" w:rsidRDefault="00462F41" w:rsidP="00A94460">
      <w:pPr>
        <w:suppressAutoHyphens w:val="0"/>
        <w:autoSpaceDN/>
        <w:contextualSpacing/>
        <w:jc w:val="both"/>
        <w:textAlignment w:val="auto"/>
        <w:rPr>
          <w:bCs/>
        </w:rPr>
      </w:pPr>
    </w:p>
    <w:p w:rsidR="00462F41" w:rsidRPr="00997BED" w:rsidRDefault="00462F41" w:rsidP="00A94460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</w:p>
    <w:sectPr w:rsidR="00462F41" w:rsidRPr="00997BED" w:rsidSect="00BC40E3">
      <w:headerReference w:type="default" r:id="rId18"/>
      <w:footerReference w:type="default" r:id="rId1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43" w:rsidRDefault="00102243" w:rsidP="007345A9">
      <w:r>
        <w:separator/>
      </w:r>
    </w:p>
  </w:endnote>
  <w:endnote w:type="continuationSeparator" w:id="0">
    <w:p w:rsidR="00102243" w:rsidRDefault="00102243" w:rsidP="0073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704922"/>
      <w:docPartObj>
        <w:docPartGallery w:val="Page Numbers (Bottom of Page)"/>
        <w:docPartUnique/>
      </w:docPartObj>
    </w:sdtPr>
    <w:sdtEndPr/>
    <w:sdtContent>
      <w:p w:rsidR="009A132A" w:rsidRDefault="00FC2D0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8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32A" w:rsidRDefault="001022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43" w:rsidRDefault="00102243" w:rsidP="007345A9">
      <w:r>
        <w:separator/>
      </w:r>
    </w:p>
  </w:footnote>
  <w:footnote w:type="continuationSeparator" w:id="0">
    <w:p w:rsidR="00102243" w:rsidRDefault="00102243" w:rsidP="0073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3118"/>
    </w:tblGrid>
    <w:tr w:rsidR="007345A9" w:rsidTr="0033084C">
      <w:tc>
        <w:tcPr>
          <w:tcW w:w="959" w:type="dxa"/>
          <w:vAlign w:val="center"/>
        </w:tcPr>
        <w:p w:rsidR="007345A9" w:rsidRPr="008D35F6" w:rsidRDefault="007345A9" w:rsidP="007345A9">
          <w:pPr>
            <w:pStyle w:val="Zaglavlje"/>
            <w:rPr>
              <w:rFonts w:ascii="Arial Narrow" w:hAnsi="Arial Narrow"/>
            </w:rPr>
          </w:pPr>
          <w:r w:rsidRPr="008D35F6">
            <w:rPr>
              <w:rFonts w:ascii="Arial Narrow" w:hAnsi="Arial Narrow"/>
              <w:noProof/>
            </w:rPr>
            <w:drawing>
              <wp:inline distT="0" distB="0" distL="0" distR="0" wp14:anchorId="40CDA3A2" wp14:editId="2C0B63E8">
                <wp:extent cx="443552" cy="46165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723" cy="46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7345A9" w:rsidRPr="006C04A8" w:rsidRDefault="007345A9" w:rsidP="007345A9">
          <w:pPr>
            <w:pStyle w:val="Zaglavlje"/>
            <w:rPr>
              <w:rFonts w:ascii="Arial Narrow" w:hAnsi="Arial Narrow"/>
              <w:color w:val="660066"/>
            </w:rPr>
          </w:pPr>
          <w:r w:rsidRPr="006C04A8">
            <w:rPr>
              <w:rFonts w:ascii="Arial Narrow" w:hAnsi="Arial Narrow"/>
              <w:color w:val="660066"/>
            </w:rPr>
            <w:t>Hrvatsko knjižničarsko društvo</w:t>
          </w:r>
        </w:p>
        <w:p w:rsidR="007345A9" w:rsidRDefault="007345A9" w:rsidP="007345A9">
          <w:pPr>
            <w:pStyle w:val="Zaglavlje"/>
            <w:rPr>
              <w:rFonts w:ascii="Arial Narrow" w:hAnsi="Arial Narrow"/>
              <w:sz w:val="20"/>
              <w:szCs w:val="20"/>
            </w:rPr>
          </w:pPr>
          <w:r w:rsidRPr="006C04A8">
            <w:rPr>
              <w:rFonts w:ascii="Arial Narrow" w:hAnsi="Arial Narrow"/>
              <w:color w:val="660066"/>
            </w:rPr>
            <w:t>Croatian Library Association</w:t>
          </w:r>
        </w:p>
      </w:tc>
    </w:tr>
  </w:tbl>
  <w:p w:rsidR="007345A9" w:rsidRDefault="007345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866"/>
    <w:multiLevelType w:val="hybridMultilevel"/>
    <w:tmpl w:val="AC20C098"/>
    <w:lvl w:ilvl="0" w:tplc="F0D22F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AE6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39F5"/>
    <w:multiLevelType w:val="hybridMultilevel"/>
    <w:tmpl w:val="6F1AB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2985"/>
    <w:multiLevelType w:val="multilevel"/>
    <w:tmpl w:val="2304AB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811CD"/>
    <w:multiLevelType w:val="multilevel"/>
    <w:tmpl w:val="2966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44287"/>
    <w:multiLevelType w:val="hybridMultilevel"/>
    <w:tmpl w:val="4AA63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7FDD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5247F"/>
    <w:multiLevelType w:val="multilevel"/>
    <w:tmpl w:val="8082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6"/>
    <w:rsid w:val="00052991"/>
    <w:rsid w:val="0008187E"/>
    <w:rsid w:val="00091AE4"/>
    <w:rsid w:val="000B3FFD"/>
    <w:rsid w:val="000C5A6C"/>
    <w:rsid w:val="000E521D"/>
    <w:rsid w:val="00102243"/>
    <w:rsid w:val="001759AB"/>
    <w:rsid w:val="001B0CF3"/>
    <w:rsid w:val="001B4494"/>
    <w:rsid w:val="001F6E92"/>
    <w:rsid w:val="0022337A"/>
    <w:rsid w:val="00233E2B"/>
    <w:rsid w:val="0025532B"/>
    <w:rsid w:val="00266A8E"/>
    <w:rsid w:val="002A6251"/>
    <w:rsid w:val="00346523"/>
    <w:rsid w:val="003B3FF9"/>
    <w:rsid w:val="003B690F"/>
    <w:rsid w:val="00462F41"/>
    <w:rsid w:val="00481CF0"/>
    <w:rsid w:val="004B6FED"/>
    <w:rsid w:val="004D39F0"/>
    <w:rsid w:val="005040E6"/>
    <w:rsid w:val="0055102F"/>
    <w:rsid w:val="00576707"/>
    <w:rsid w:val="00587803"/>
    <w:rsid w:val="005B17CF"/>
    <w:rsid w:val="00610764"/>
    <w:rsid w:val="00634D8F"/>
    <w:rsid w:val="00715B4D"/>
    <w:rsid w:val="007345A9"/>
    <w:rsid w:val="00763B1A"/>
    <w:rsid w:val="00795BAB"/>
    <w:rsid w:val="007A7D57"/>
    <w:rsid w:val="00825860"/>
    <w:rsid w:val="00850A0B"/>
    <w:rsid w:val="008601A6"/>
    <w:rsid w:val="008923F9"/>
    <w:rsid w:val="008E7822"/>
    <w:rsid w:val="00950CF0"/>
    <w:rsid w:val="00997BED"/>
    <w:rsid w:val="009A330C"/>
    <w:rsid w:val="009E0F60"/>
    <w:rsid w:val="009E5D9E"/>
    <w:rsid w:val="00A308DC"/>
    <w:rsid w:val="00A8790A"/>
    <w:rsid w:val="00A94460"/>
    <w:rsid w:val="00AF1905"/>
    <w:rsid w:val="00B07054"/>
    <w:rsid w:val="00B64990"/>
    <w:rsid w:val="00BB13D9"/>
    <w:rsid w:val="00BF4F0F"/>
    <w:rsid w:val="00C02EC9"/>
    <w:rsid w:val="00CA2BD7"/>
    <w:rsid w:val="00D151F8"/>
    <w:rsid w:val="00DA1E8C"/>
    <w:rsid w:val="00DB20B5"/>
    <w:rsid w:val="00DB3133"/>
    <w:rsid w:val="00DE323E"/>
    <w:rsid w:val="00DF1372"/>
    <w:rsid w:val="00E13795"/>
    <w:rsid w:val="00E548E1"/>
    <w:rsid w:val="00E56519"/>
    <w:rsid w:val="00E94C69"/>
    <w:rsid w:val="00F67434"/>
    <w:rsid w:val="00F71783"/>
    <w:rsid w:val="00F71FC9"/>
    <w:rsid w:val="00F834C0"/>
    <w:rsid w:val="00FC2D05"/>
    <w:rsid w:val="00FE1065"/>
    <w:rsid w:val="00FE7B9A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E436"/>
  <w15:chartTrackingRefBased/>
  <w15:docId w15:val="{EDC8C5DA-E5E9-47A0-B344-576DAF81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1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601A6"/>
    <w:rPr>
      <w:color w:val="339933"/>
      <w:u w:val="single"/>
    </w:rPr>
  </w:style>
  <w:style w:type="paragraph" w:styleId="Odlomakpopisa">
    <w:name w:val="List Paragraph"/>
    <w:basedOn w:val="Normal"/>
    <w:uiPriority w:val="34"/>
    <w:qFormat/>
    <w:rsid w:val="008601A6"/>
    <w:pPr>
      <w:ind w:left="720"/>
    </w:pPr>
    <w:rPr>
      <w:rFonts w:ascii="Verdana" w:eastAsia="Calibri" w:hAnsi="Verdana"/>
      <w:color w:val="000000"/>
    </w:rPr>
  </w:style>
  <w:style w:type="paragraph" w:customStyle="1" w:styleId="m-6723532188999656640gmail-m-1849624029714714424msoplaintext">
    <w:name w:val="m_-6723532188999656640gmail-m_-1849624029714714424msoplaintext"/>
    <w:basedOn w:val="Normal"/>
    <w:rsid w:val="008601A6"/>
    <w:pPr>
      <w:suppressAutoHyphens w:val="0"/>
      <w:spacing w:before="100" w:after="100"/>
      <w:textAlignment w:val="auto"/>
    </w:pPr>
    <w:rPr>
      <w:rFonts w:eastAsia="Calibri"/>
    </w:rPr>
  </w:style>
  <w:style w:type="paragraph" w:customStyle="1" w:styleId="aaazag">
    <w:name w:val="aaazag"/>
    <w:basedOn w:val="Normal"/>
    <w:rsid w:val="008601A6"/>
    <w:pPr>
      <w:suppressAutoHyphens w:val="0"/>
      <w:jc w:val="both"/>
      <w:textAlignment w:val="auto"/>
    </w:pPr>
    <w:rPr>
      <w:rFonts w:eastAsia="Calibri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8601A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1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-4307981694302099376m1627500238739436757gmail-msonormal">
    <w:name w:val="m_-4307981694302099376m_1627500238739436757gmail-msonormal"/>
    <w:basedOn w:val="Normal"/>
    <w:rsid w:val="007345A9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aglavlje">
    <w:name w:val="header"/>
    <w:basedOn w:val="Normal"/>
    <w:link w:val="ZaglavljeChar"/>
    <w:uiPriority w:val="99"/>
    <w:unhideWhenUsed/>
    <w:rsid w:val="00734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45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3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DF1372"/>
    <w:pPr>
      <w:suppressAutoHyphens w:val="0"/>
      <w:autoSpaceDN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CA2BD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gmail-m-5241709556917574409msolistparagraph">
    <w:name w:val="gmail-m-5241709556917574409msolistparagraph"/>
    <w:basedOn w:val="Normal"/>
    <w:uiPriority w:val="99"/>
    <w:rsid w:val="00CA2BD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Default">
    <w:name w:val="Default"/>
    <w:rsid w:val="00081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urziv">
    <w:name w:val="kurziv"/>
    <w:basedOn w:val="Zadanifontodlomka"/>
    <w:rsid w:val="00B64990"/>
  </w:style>
  <w:style w:type="paragraph" w:customStyle="1" w:styleId="t-9-8">
    <w:name w:val="t-9-8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prilog">
    <w:name w:val="prilog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2-9-fett-s">
    <w:name w:val="t-12-9-fett-s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1-9-sred">
    <w:name w:val="t-11-9-sred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0-9-kurz-s">
    <w:name w:val="t-10-9-kurz-s"/>
    <w:basedOn w:val="Normal"/>
    <w:rsid w:val="00B64990"/>
    <w:pPr>
      <w:suppressAutoHyphens w:val="0"/>
      <w:autoSpaceDN/>
      <w:spacing w:before="100" w:beforeAutospacing="1" w:after="225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405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3115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pavicic@mefos.hr" TargetMode="External"/><Relationship Id="rId13" Type="http://schemas.openxmlformats.org/officeDocument/2006/relationships/hyperlink" Target="mailto:knjiznica@pozeska-bolnica.h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avicic.ljiljana@kbco.hr" TargetMode="External"/><Relationship Id="rId12" Type="http://schemas.openxmlformats.org/officeDocument/2006/relationships/hyperlink" Target="mailto:mirela@pozeska-bolnica.hr" TargetMode="External"/><Relationship Id="rId17" Type="http://schemas.openxmlformats.org/officeDocument/2006/relationships/hyperlink" Target="mailto:ana.utrobicic@mefst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lea.skoric@mef.h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a-bolnica-zadar@zd.htnet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rankas@medri.hr" TargetMode="External"/><Relationship Id="rId10" Type="http://schemas.openxmlformats.org/officeDocument/2006/relationships/hyperlink" Target="mailto:lovela.machala@snz.h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tonija.brodarec@kbcsm.hr" TargetMode="External"/><Relationship Id="rId14" Type="http://schemas.openxmlformats.org/officeDocument/2006/relationships/hyperlink" Target="mailto:tamara.seme@kdb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Pavičić Ljiljana</dc:creator>
  <cp:keywords/>
  <dc:description/>
  <cp:lastModifiedBy>Pavičić Ljiljana</cp:lastModifiedBy>
  <cp:revision>4</cp:revision>
  <dcterms:created xsi:type="dcterms:W3CDTF">2022-09-05T06:41:00Z</dcterms:created>
  <dcterms:modified xsi:type="dcterms:W3CDTF">2022-09-05T12:13:00Z</dcterms:modified>
</cp:coreProperties>
</file>