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EA" w:rsidRPr="00603B09" w:rsidRDefault="00212FBC" w:rsidP="00086FE2">
      <w:pPr>
        <w:spacing w:line="360" w:lineRule="auto"/>
        <w:jc w:val="center"/>
        <w:rPr>
          <w:b/>
        </w:rPr>
      </w:pPr>
      <w:r>
        <w:rPr>
          <w:b/>
        </w:rPr>
        <w:t>Zapisnik s 5</w:t>
      </w:r>
      <w:r w:rsidR="00301CEA" w:rsidRPr="00603B09">
        <w:rPr>
          <w:b/>
        </w:rPr>
        <w:t>. sastanka Komisije za zavičajne zbirke Hrvatskog knjižničarskog društva</w:t>
      </w:r>
    </w:p>
    <w:p w:rsidR="00301CEA" w:rsidRPr="00603B09" w:rsidRDefault="00301CEA" w:rsidP="00301CEA">
      <w:pPr>
        <w:spacing w:line="360" w:lineRule="auto"/>
        <w:jc w:val="both"/>
        <w:rPr>
          <w:b/>
        </w:rPr>
      </w:pPr>
    </w:p>
    <w:p w:rsidR="00301CEA" w:rsidRPr="00603B09" w:rsidRDefault="00301CEA" w:rsidP="00301CE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B09">
        <w:rPr>
          <w:rFonts w:ascii="Times New Roman" w:hAnsi="Times New Roman" w:cs="Times New Roman"/>
          <w:sz w:val="24"/>
          <w:szCs w:val="24"/>
        </w:rPr>
        <w:t xml:space="preserve">Sastanak </w:t>
      </w:r>
      <w:r w:rsidR="00B551F0" w:rsidRPr="00B551F0">
        <w:rPr>
          <w:rFonts w:ascii="Times New Roman" w:hAnsi="Times New Roman" w:cs="Times New Roman"/>
          <w:sz w:val="24"/>
          <w:szCs w:val="24"/>
        </w:rPr>
        <w:t xml:space="preserve">Komisije za zavičajne zbirke Hrvatskog knjižničarskog društva </w:t>
      </w:r>
      <w:r w:rsidRPr="00603B09">
        <w:rPr>
          <w:rFonts w:ascii="Times New Roman" w:hAnsi="Times New Roman" w:cs="Times New Roman"/>
          <w:sz w:val="24"/>
          <w:szCs w:val="24"/>
        </w:rPr>
        <w:t xml:space="preserve">održan </w:t>
      </w:r>
      <w:r w:rsidR="00B551F0">
        <w:rPr>
          <w:rFonts w:ascii="Times New Roman" w:hAnsi="Times New Roman" w:cs="Times New Roman"/>
          <w:sz w:val="24"/>
          <w:szCs w:val="24"/>
        </w:rPr>
        <w:t xml:space="preserve">je </w:t>
      </w:r>
      <w:r w:rsidRPr="00603B09">
        <w:rPr>
          <w:rFonts w:ascii="Times New Roman" w:hAnsi="Times New Roman" w:cs="Times New Roman"/>
          <w:sz w:val="24"/>
          <w:szCs w:val="24"/>
        </w:rPr>
        <w:t>21. travnja 2021. godine s početkom u 11 sati</w:t>
      </w:r>
      <w:r w:rsidR="00086FE2" w:rsidRPr="00603B09">
        <w:rPr>
          <w:rFonts w:ascii="Times New Roman" w:hAnsi="Times New Roman" w:cs="Times New Roman"/>
        </w:rPr>
        <w:t xml:space="preserve"> </w:t>
      </w:r>
      <w:r w:rsidR="00086FE2" w:rsidRPr="00603B09">
        <w:rPr>
          <w:rFonts w:ascii="Times New Roman" w:hAnsi="Times New Roman" w:cs="Times New Roman"/>
          <w:sz w:val="24"/>
          <w:szCs w:val="24"/>
        </w:rPr>
        <w:t xml:space="preserve">putem </w:t>
      </w:r>
      <w:proofErr w:type="spellStart"/>
      <w:r w:rsidR="00086FE2" w:rsidRPr="00603B09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="00086FE2" w:rsidRPr="00603B09">
        <w:rPr>
          <w:rFonts w:ascii="Times New Roman" w:hAnsi="Times New Roman" w:cs="Times New Roman"/>
          <w:sz w:val="24"/>
          <w:szCs w:val="24"/>
        </w:rPr>
        <w:t xml:space="preserve"> aplikacije</w:t>
      </w:r>
      <w:r w:rsidRPr="00603B09">
        <w:rPr>
          <w:rFonts w:ascii="Times New Roman" w:hAnsi="Times New Roman" w:cs="Times New Roman"/>
          <w:sz w:val="24"/>
          <w:szCs w:val="24"/>
        </w:rPr>
        <w:t>.</w:t>
      </w:r>
    </w:p>
    <w:p w:rsidR="00301CEA" w:rsidRPr="00603B09" w:rsidRDefault="00301CEA" w:rsidP="00301CEA">
      <w:pPr>
        <w:spacing w:line="360" w:lineRule="auto"/>
        <w:ind w:left="705"/>
        <w:jc w:val="both"/>
      </w:pPr>
    </w:p>
    <w:p w:rsidR="00301CEA" w:rsidRPr="005D035D" w:rsidRDefault="00301CEA" w:rsidP="005D035D">
      <w:pPr>
        <w:spacing w:line="360" w:lineRule="auto"/>
        <w:ind w:left="3540" w:firstLine="708"/>
        <w:jc w:val="both"/>
        <w:rPr>
          <w:b/>
        </w:rPr>
      </w:pPr>
      <w:r w:rsidRPr="005D035D">
        <w:rPr>
          <w:b/>
        </w:rPr>
        <w:t>Ad 1</w:t>
      </w:r>
    </w:p>
    <w:p w:rsidR="00620C92" w:rsidRPr="005D035D" w:rsidRDefault="00620C92" w:rsidP="005D035D">
      <w:pPr>
        <w:suppressAutoHyphens/>
        <w:spacing w:line="360" w:lineRule="auto"/>
        <w:jc w:val="both"/>
      </w:pPr>
      <w:r w:rsidRPr="005D035D">
        <w:t>Predsjednica Komisije za zavičajne zbirke Renata Bošnjaković pozdravila je</w:t>
      </w:r>
      <w:r w:rsidR="00A67FF4" w:rsidRPr="005D035D">
        <w:t xml:space="preserve"> sve članove</w:t>
      </w:r>
      <w:r w:rsidRPr="005D035D">
        <w:t xml:space="preserve">. Komisiji su se predstavili novi članovi, Marija Bartolić i Marijana Špoljarić Kizivat, kao redovne članice i Ivan Stipić, pridruženi član. </w:t>
      </w:r>
      <w:r w:rsidR="00E37346" w:rsidRPr="005D035D">
        <w:t xml:space="preserve">Sastanku su prisustvovali sljedeći članovi: </w:t>
      </w:r>
    </w:p>
    <w:p w:rsidR="00E37346" w:rsidRPr="005D035D" w:rsidRDefault="00E37346" w:rsidP="005D035D">
      <w:pPr>
        <w:suppressAutoHyphens/>
        <w:spacing w:line="360" w:lineRule="auto"/>
        <w:jc w:val="both"/>
      </w:pPr>
      <w:r w:rsidRPr="005D035D">
        <w:t>1.</w:t>
      </w:r>
      <w:r w:rsidRPr="005D035D">
        <w:tab/>
        <w:t>Marija Bartolić, Knjižnice grada Zagreba – Gradska knjižnica Ante Kovačić Zaprešić</w:t>
      </w:r>
    </w:p>
    <w:p w:rsidR="00E37346" w:rsidRPr="005D035D" w:rsidRDefault="00E37346" w:rsidP="005D035D">
      <w:pPr>
        <w:suppressAutoHyphens/>
        <w:spacing w:line="360" w:lineRule="auto"/>
        <w:jc w:val="both"/>
      </w:pPr>
      <w:r w:rsidRPr="005D035D">
        <w:t>2.</w:t>
      </w:r>
      <w:r w:rsidRPr="005D035D">
        <w:tab/>
        <w:t>Renata Bošnjaković, Zavičajni muzej Našice</w:t>
      </w:r>
    </w:p>
    <w:p w:rsidR="00E37346" w:rsidRPr="005D035D" w:rsidRDefault="00E37346" w:rsidP="005D035D">
      <w:pPr>
        <w:suppressAutoHyphens/>
        <w:spacing w:line="360" w:lineRule="auto"/>
        <w:jc w:val="both"/>
      </w:pPr>
      <w:r w:rsidRPr="005D035D">
        <w:t>3.</w:t>
      </w:r>
      <w:r w:rsidRPr="005D035D">
        <w:tab/>
        <w:t xml:space="preserve">Jasminka </w:t>
      </w:r>
      <w:proofErr w:type="spellStart"/>
      <w:r w:rsidRPr="005D035D">
        <w:t>Jagačić</w:t>
      </w:r>
      <w:proofErr w:type="spellEnd"/>
      <w:r w:rsidRPr="005D035D">
        <w:t>-Borić, Narodna knjižnica i čitaonica Vlado Gotovac Sisak</w:t>
      </w:r>
    </w:p>
    <w:p w:rsidR="00E37346" w:rsidRPr="005D035D" w:rsidRDefault="00E37346" w:rsidP="005D035D">
      <w:pPr>
        <w:suppressAutoHyphens/>
        <w:spacing w:line="360" w:lineRule="auto"/>
        <w:jc w:val="both"/>
      </w:pPr>
      <w:r w:rsidRPr="005D035D">
        <w:t>4.</w:t>
      </w:r>
      <w:r w:rsidRPr="005D035D">
        <w:tab/>
        <w:t>Dijana Klarić, Gradska knjižnica i čitaonica Požega</w:t>
      </w:r>
    </w:p>
    <w:p w:rsidR="00E37346" w:rsidRPr="005D035D" w:rsidRDefault="00E37346" w:rsidP="005D035D">
      <w:pPr>
        <w:suppressAutoHyphens/>
        <w:spacing w:line="360" w:lineRule="auto"/>
        <w:jc w:val="both"/>
      </w:pPr>
      <w:r w:rsidRPr="005D035D">
        <w:t>5.</w:t>
      </w:r>
      <w:r w:rsidRPr="005D035D">
        <w:tab/>
        <w:t xml:space="preserve">Karmen </w:t>
      </w:r>
      <w:proofErr w:type="spellStart"/>
      <w:r w:rsidRPr="005D035D">
        <w:t>Krnčević</w:t>
      </w:r>
      <w:proofErr w:type="spellEnd"/>
      <w:r w:rsidRPr="005D035D">
        <w:t xml:space="preserve">, Gradska knjižnica „Juraj </w:t>
      </w:r>
      <w:proofErr w:type="spellStart"/>
      <w:r w:rsidRPr="005D035D">
        <w:t>Šižgorić</w:t>
      </w:r>
      <w:proofErr w:type="spellEnd"/>
      <w:r w:rsidRPr="005D035D">
        <w:t>“, Šibenik</w:t>
      </w:r>
    </w:p>
    <w:p w:rsidR="00E37346" w:rsidRPr="005D035D" w:rsidRDefault="00E37346" w:rsidP="005D035D">
      <w:pPr>
        <w:suppressAutoHyphens/>
        <w:spacing w:line="360" w:lineRule="auto"/>
        <w:jc w:val="both"/>
      </w:pPr>
      <w:r w:rsidRPr="005D035D">
        <w:t>6.</w:t>
      </w:r>
      <w:r w:rsidRPr="005D035D">
        <w:tab/>
        <w:t xml:space="preserve">Ljiljana Krpeljević, Gradska i sveučilišna knjižnica Osijek </w:t>
      </w:r>
    </w:p>
    <w:p w:rsidR="00E37346" w:rsidRPr="005D035D" w:rsidRDefault="00E37346" w:rsidP="005D035D">
      <w:pPr>
        <w:suppressAutoHyphens/>
        <w:spacing w:line="360" w:lineRule="auto"/>
        <w:jc w:val="both"/>
      </w:pPr>
      <w:r w:rsidRPr="005D035D">
        <w:t>7.</w:t>
      </w:r>
      <w:r w:rsidRPr="005D035D">
        <w:tab/>
        <w:t xml:space="preserve">Margita </w:t>
      </w:r>
      <w:proofErr w:type="spellStart"/>
      <w:r w:rsidRPr="005D035D">
        <w:t>Mirčeta</w:t>
      </w:r>
      <w:proofErr w:type="spellEnd"/>
      <w:r w:rsidRPr="005D035D">
        <w:t xml:space="preserve"> </w:t>
      </w:r>
      <w:proofErr w:type="spellStart"/>
      <w:r w:rsidRPr="005D035D">
        <w:t>Zakarija</w:t>
      </w:r>
      <w:proofErr w:type="spellEnd"/>
      <w:r w:rsidRPr="005D035D">
        <w:t>, Sveučilišna knjižnica u Splitu</w:t>
      </w:r>
    </w:p>
    <w:p w:rsidR="00B551F0" w:rsidRPr="005D035D" w:rsidRDefault="00E37346" w:rsidP="005D035D">
      <w:pPr>
        <w:suppressAutoHyphens/>
        <w:spacing w:line="360" w:lineRule="auto"/>
        <w:jc w:val="both"/>
      </w:pPr>
      <w:r w:rsidRPr="005D035D">
        <w:t>8.</w:t>
      </w:r>
      <w:r w:rsidRPr="005D035D">
        <w:tab/>
        <w:t xml:space="preserve">Marijana Špoljarić Kizivat, Gradska i sveučilišna knjižnica Osijek </w:t>
      </w:r>
    </w:p>
    <w:p w:rsidR="00E37346" w:rsidRPr="005D035D" w:rsidRDefault="00E37346" w:rsidP="005D035D">
      <w:pPr>
        <w:suppressAutoHyphens/>
        <w:spacing w:line="360" w:lineRule="auto"/>
        <w:jc w:val="both"/>
      </w:pPr>
      <w:r w:rsidRPr="005D035D">
        <w:t>9.</w:t>
      </w:r>
      <w:r w:rsidRPr="005D035D">
        <w:tab/>
        <w:t>Marina Vinaj, Muzej Slavonije Osijek</w:t>
      </w:r>
    </w:p>
    <w:p w:rsidR="00E37346" w:rsidRPr="005D035D" w:rsidRDefault="00E37346" w:rsidP="005D035D">
      <w:pPr>
        <w:suppressAutoHyphens/>
        <w:spacing w:line="360" w:lineRule="auto"/>
        <w:jc w:val="both"/>
      </w:pPr>
      <w:r w:rsidRPr="005D035D">
        <w:t>Komisija ima 15 članova (12 redovnih članova i 3 pridružena). Za pravovaljani rad potrebna je natpolovična većina članova komisije. Kako se računaju glasovi redovnih članova, za natpolovičnu većinu potrebno je 7 osoba. Odluke na sastanku donose se većinom glasova članova nazočnih na sastanku. S obzirom je sastanku prisustvovalo 9 osoba, nastavilo se s radom.</w:t>
      </w:r>
    </w:p>
    <w:p w:rsidR="00E37346" w:rsidRPr="005D035D" w:rsidRDefault="00E37346" w:rsidP="005D035D">
      <w:pPr>
        <w:suppressAutoHyphens/>
        <w:spacing w:line="360" w:lineRule="auto"/>
        <w:jc w:val="both"/>
      </w:pPr>
      <w:r w:rsidRPr="005D035D">
        <w:t>Predsjednica Komisije zamolila je prisutne članove da se potpišu u chat i gdje mogu  stavljati i pitanja ili primjedbe.</w:t>
      </w:r>
    </w:p>
    <w:p w:rsidR="00E37346" w:rsidRPr="005D035D" w:rsidRDefault="00E37346" w:rsidP="005D035D">
      <w:pPr>
        <w:suppressAutoHyphens/>
        <w:spacing w:line="360" w:lineRule="auto"/>
        <w:jc w:val="both"/>
        <w:rPr>
          <w:b/>
        </w:rPr>
      </w:pPr>
    </w:p>
    <w:p w:rsidR="00E37346" w:rsidRPr="005D035D" w:rsidRDefault="00E37346" w:rsidP="005D035D">
      <w:pPr>
        <w:suppressAutoHyphens/>
        <w:spacing w:line="360" w:lineRule="auto"/>
        <w:jc w:val="center"/>
        <w:rPr>
          <w:b/>
        </w:rPr>
      </w:pPr>
      <w:r w:rsidRPr="005D035D">
        <w:rPr>
          <w:b/>
        </w:rPr>
        <w:t>Ad 2</w:t>
      </w:r>
    </w:p>
    <w:p w:rsidR="00A67FF4" w:rsidRPr="005D035D" w:rsidRDefault="00620C92" w:rsidP="005D035D">
      <w:pPr>
        <w:suppressAutoHyphens/>
        <w:spacing w:line="360" w:lineRule="auto"/>
        <w:jc w:val="both"/>
      </w:pPr>
      <w:r w:rsidRPr="005D035D">
        <w:t xml:space="preserve">Predložen je sljedeći dnevni red: </w:t>
      </w:r>
    </w:p>
    <w:p w:rsidR="005B4E48" w:rsidRPr="005D035D" w:rsidRDefault="005B4E48" w:rsidP="005D035D">
      <w:pPr>
        <w:pStyle w:val="Odlomakpopis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35D">
        <w:rPr>
          <w:rFonts w:ascii="Times New Roman" w:hAnsi="Times New Roman" w:cs="Times New Roman"/>
          <w:sz w:val="24"/>
          <w:szCs w:val="24"/>
        </w:rPr>
        <w:t>Evidencija prisutnih;</w:t>
      </w:r>
    </w:p>
    <w:p w:rsidR="00A67FF4" w:rsidRPr="005D035D" w:rsidRDefault="00A67FF4" w:rsidP="005D035D">
      <w:pPr>
        <w:pStyle w:val="Odlomakpopis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35D">
        <w:rPr>
          <w:rFonts w:ascii="Times New Roman" w:hAnsi="Times New Roman" w:cs="Times New Roman"/>
          <w:sz w:val="24"/>
          <w:szCs w:val="24"/>
        </w:rPr>
        <w:t>Prijedlog i usvajanje dnevnog reda;</w:t>
      </w:r>
    </w:p>
    <w:p w:rsidR="00A67FF4" w:rsidRPr="005D035D" w:rsidRDefault="00A67FF4" w:rsidP="005D035D">
      <w:pPr>
        <w:pStyle w:val="Odlomakpopis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35D">
        <w:rPr>
          <w:rFonts w:ascii="Times New Roman" w:hAnsi="Times New Roman" w:cs="Times New Roman"/>
          <w:sz w:val="24"/>
          <w:szCs w:val="24"/>
        </w:rPr>
        <w:t>Usvajanje zapisnika 4. sastanka Komisije (30. 9. 2020.);</w:t>
      </w:r>
    </w:p>
    <w:p w:rsidR="00A67FF4" w:rsidRPr="005D035D" w:rsidRDefault="00A67FF4" w:rsidP="005D035D">
      <w:pPr>
        <w:pStyle w:val="Odlomakpopis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35D">
        <w:rPr>
          <w:rFonts w:ascii="Times New Roman" w:eastAsia="Times New Roman" w:hAnsi="Times New Roman" w:cs="Times New Roman"/>
          <w:sz w:val="24"/>
          <w:szCs w:val="24"/>
        </w:rPr>
        <w:t xml:space="preserve">Obavijest o održavanju </w:t>
      </w:r>
      <w:r w:rsidRPr="005D035D">
        <w:rPr>
          <w:rFonts w:ascii="Times New Roman" w:hAnsi="Times New Roman" w:cs="Times New Roman"/>
          <w:sz w:val="24"/>
          <w:szCs w:val="24"/>
        </w:rPr>
        <w:t xml:space="preserve">okruglog stola </w:t>
      </w:r>
      <w:r w:rsidRPr="005D035D">
        <w:rPr>
          <w:rFonts w:ascii="Times New Roman" w:hAnsi="Times New Roman" w:cs="Times New Roman"/>
          <w:i/>
          <w:sz w:val="24"/>
          <w:szCs w:val="24"/>
        </w:rPr>
        <w:t xml:space="preserve">Zavičajni fondovi i zbirke u knjižnicama panonskog prostora </w:t>
      </w:r>
    </w:p>
    <w:p w:rsidR="00A67FF4" w:rsidRPr="005D035D" w:rsidRDefault="00A67FF4" w:rsidP="005D035D">
      <w:pPr>
        <w:pStyle w:val="Odlomakpopis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35D">
        <w:rPr>
          <w:rFonts w:ascii="Times New Roman" w:hAnsi="Times New Roman" w:cs="Times New Roman"/>
          <w:sz w:val="24"/>
          <w:szCs w:val="24"/>
        </w:rPr>
        <w:lastRenderedPageBreak/>
        <w:t xml:space="preserve">Prijedlog novog projekta Komisije za zavičajne zbirke za razdoblje 2021/22. – radni dogovor; </w:t>
      </w:r>
    </w:p>
    <w:p w:rsidR="00A67FF4" w:rsidRPr="005D035D" w:rsidRDefault="00A67FF4" w:rsidP="005D035D">
      <w:pPr>
        <w:pStyle w:val="Odlomakpopis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35D">
        <w:rPr>
          <w:rFonts w:ascii="Times New Roman" w:hAnsi="Times New Roman" w:cs="Times New Roman"/>
          <w:sz w:val="24"/>
          <w:szCs w:val="24"/>
        </w:rPr>
        <w:t>Razno</w:t>
      </w:r>
    </w:p>
    <w:p w:rsidR="00E37346" w:rsidRPr="005D035D" w:rsidRDefault="00E37346" w:rsidP="005D03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</w:rPr>
      </w:pPr>
      <w:r w:rsidRPr="005D035D">
        <w:rPr>
          <w:rFonts w:eastAsia="Calibri"/>
        </w:rPr>
        <w:t xml:space="preserve">Predsjednica Komisije pitala je članove imaju li kakve dopune ili potrebe za izmjenom Dnevnog reda. Kako nije bilo primjedbi, dnevni je red jednoglasno prihvaćen. </w:t>
      </w:r>
    </w:p>
    <w:p w:rsidR="00A67FF4" w:rsidRPr="005D035D" w:rsidRDefault="00A67FF4" w:rsidP="005D035D">
      <w:pPr>
        <w:suppressAutoHyphens/>
        <w:spacing w:line="360" w:lineRule="auto"/>
        <w:rPr>
          <w:b/>
        </w:rPr>
      </w:pPr>
    </w:p>
    <w:p w:rsidR="00E37346" w:rsidRPr="005D035D" w:rsidRDefault="00603B09" w:rsidP="005D035D">
      <w:pPr>
        <w:spacing w:line="360" w:lineRule="auto"/>
        <w:jc w:val="center"/>
        <w:rPr>
          <w:b/>
        </w:rPr>
      </w:pPr>
      <w:r w:rsidRPr="005D035D">
        <w:rPr>
          <w:b/>
        </w:rPr>
        <w:t>Ad 3</w:t>
      </w:r>
    </w:p>
    <w:p w:rsidR="00603B09" w:rsidRPr="005D035D" w:rsidRDefault="00603B09" w:rsidP="005D035D">
      <w:pPr>
        <w:spacing w:line="360" w:lineRule="auto"/>
        <w:jc w:val="center"/>
        <w:rPr>
          <w:b/>
        </w:rPr>
      </w:pPr>
    </w:p>
    <w:p w:rsidR="00A67FF4" w:rsidRPr="005D035D" w:rsidRDefault="00A67FF4" w:rsidP="005D03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</w:rPr>
      </w:pPr>
      <w:r w:rsidRPr="005D035D">
        <w:rPr>
          <w:rFonts w:eastAsia="Calibri"/>
          <w:color w:val="000000"/>
        </w:rPr>
        <w:t xml:space="preserve">Usvajanje zapisnika </w:t>
      </w:r>
      <w:r w:rsidR="00603B09" w:rsidRPr="005D035D">
        <w:rPr>
          <w:rFonts w:eastAsia="Calibri"/>
          <w:color w:val="000000"/>
        </w:rPr>
        <w:t xml:space="preserve">sa </w:t>
      </w:r>
      <w:r w:rsidR="00480168" w:rsidRPr="005D035D">
        <w:rPr>
          <w:rFonts w:eastAsia="Calibri"/>
          <w:color w:val="000000"/>
        </w:rPr>
        <w:t>4. sastanka Komisije (30</w:t>
      </w:r>
      <w:r w:rsidRPr="005D035D">
        <w:rPr>
          <w:rFonts w:eastAsia="Calibri"/>
          <w:color w:val="000000"/>
        </w:rPr>
        <w:t xml:space="preserve">. </w:t>
      </w:r>
      <w:r w:rsidR="00480168" w:rsidRPr="005D035D">
        <w:rPr>
          <w:rFonts w:eastAsia="Calibri"/>
          <w:color w:val="000000"/>
        </w:rPr>
        <w:t>9. 2020</w:t>
      </w:r>
      <w:r w:rsidRPr="005D035D">
        <w:rPr>
          <w:rFonts w:eastAsia="Calibri"/>
          <w:color w:val="000000"/>
        </w:rPr>
        <w:t>.)</w:t>
      </w:r>
    </w:p>
    <w:p w:rsidR="00A67FF4" w:rsidRPr="005D035D" w:rsidRDefault="00A67FF4" w:rsidP="005D03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</w:rPr>
      </w:pPr>
      <w:r w:rsidRPr="005D035D">
        <w:rPr>
          <w:rFonts w:eastAsia="Calibri"/>
          <w:color w:val="000000"/>
        </w:rPr>
        <w:t xml:space="preserve">Prema Pravilniku o radu radnih tijela HDK-a, zapisnik svakog sastanka mora biti predložen za usvajanje na sljedećem sastanku. </w:t>
      </w:r>
      <w:r w:rsidR="00603B09" w:rsidRPr="005D035D">
        <w:rPr>
          <w:rFonts w:eastAsia="Calibri"/>
          <w:color w:val="000000"/>
        </w:rPr>
        <w:t xml:space="preserve">Predsjednica Komisije </w:t>
      </w:r>
      <w:r w:rsidRPr="005D035D">
        <w:rPr>
          <w:rFonts w:eastAsia="Calibri"/>
          <w:color w:val="000000"/>
        </w:rPr>
        <w:t>pita</w:t>
      </w:r>
      <w:r w:rsidR="00603B09" w:rsidRPr="005D035D">
        <w:rPr>
          <w:rFonts w:eastAsia="Calibri"/>
          <w:color w:val="000000"/>
        </w:rPr>
        <w:t>la je članove imaju</w:t>
      </w:r>
      <w:r w:rsidRPr="005D035D">
        <w:rPr>
          <w:rFonts w:eastAsia="Calibri"/>
          <w:color w:val="000000"/>
        </w:rPr>
        <w:t xml:space="preserve"> li izmjene ili dopune </w:t>
      </w:r>
      <w:r w:rsidR="00603B09" w:rsidRPr="005D035D">
        <w:rPr>
          <w:rFonts w:eastAsia="Calibri"/>
          <w:color w:val="000000"/>
        </w:rPr>
        <w:t xml:space="preserve">na </w:t>
      </w:r>
      <w:r w:rsidR="00480168" w:rsidRPr="005D035D">
        <w:rPr>
          <w:rFonts w:eastAsia="Calibri"/>
          <w:color w:val="000000"/>
        </w:rPr>
        <w:t>zapisnik sa sastanka održanog 30</w:t>
      </w:r>
      <w:r w:rsidRPr="005D035D">
        <w:rPr>
          <w:rFonts w:eastAsia="Calibri"/>
          <w:color w:val="000000"/>
        </w:rPr>
        <w:t xml:space="preserve">. </w:t>
      </w:r>
      <w:r w:rsidR="00480168" w:rsidRPr="005D035D">
        <w:rPr>
          <w:rFonts w:eastAsia="Calibri"/>
          <w:color w:val="000000"/>
        </w:rPr>
        <w:t>9. 2020</w:t>
      </w:r>
      <w:r w:rsidRPr="005D035D">
        <w:rPr>
          <w:rFonts w:eastAsia="Calibri"/>
          <w:color w:val="000000"/>
        </w:rPr>
        <w:t xml:space="preserve">. </w:t>
      </w:r>
      <w:r w:rsidR="00603B09" w:rsidRPr="005D035D">
        <w:rPr>
          <w:rFonts w:eastAsia="Calibri"/>
          <w:color w:val="000000"/>
        </w:rPr>
        <w:t>Na isti nije bilo primjedbi te jednoglasno prihvaćen.</w:t>
      </w:r>
    </w:p>
    <w:p w:rsidR="00A67FF4" w:rsidRPr="005D035D" w:rsidRDefault="005F7DE2" w:rsidP="005D035D">
      <w:pPr>
        <w:suppressAutoHyphens/>
        <w:spacing w:line="360" w:lineRule="auto"/>
        <w:jc w:val="center"/>
        <w:rPr>
          <w:b/>
        </w:rPr>
      </w:pPr>
      <w:r w:rsidRPr="005D035D">
        <w:rPr>
          <w:b/>
        </w:rPr>
        <w:t>Ad 4</w:t>
      </w:r>
    </w:p>
    <w:p w:rsidR="005F7DE2" w:rsidRPr="005D035D" w:rsidRDefault="005F7DE2" w:rsidP="005D035D">
      <w:pPr>
        <w:suppressAutoHyphens/>
        <w:spacing w:line="360" w:lineRule="auto"/>
        <w:jc w:val="center"/>
        <w:rPr>
          <w:b/>
        </w:rPr>
      </w:pPr>
    </w:p>
    <w:p w:rsidR="002D6B10" w:rsidRPr="005D035D" w:rsidRDefault="00BC21CB" w:rsidP="005D035D">
      <w:pPr>
        <w:spacing w:line="360" w:lineRule="auto"/>
        <w:jc w:val="both"/>
      </w:pPr>
      <w:r w:rsidRPr="005D035D">
        <w:t>Predsjednica Komisije uk</w:t>
      </w:r>
      <w:r w:rsidR="005D29C0" w:rsidRPr="005D035D">
        <w:t xml:space="preserve">ratko </w:t>
      </w:r>
      <w:r w:rsidRPr="005D035D">
        <w:t>je</w:t>
      </w:r>
      <w:r w:rsidR="005D29C0" w:rsidRPr="005D035D">
        <w:t xml:space="preserve"> upoznala nove članove</w:t>
      </w:r>
      <w:r w:rsidRPr="005D035D">
        <w:t xml:space="preserve"> sa organizacijom okruglog stola </w:t>
      </w:r>
      <w:bookmarkStart w:id="0" w:name="_GoBack"/>
      <w:r w:rsidRPr="005D035D">
        <w:t>Zavičajni fondovi i zbirke u knjižnicama panonskog prostora</w:t>
      </w:r>
      <w:bookmarkEnd w:id="0"/>
      <w:r w:rsidRPr="005D035D">
        <w:t xml:space="preserve"> 2021.</w:t>
      </w:r>
      <w:r w:rsidR="005D29C0" w:rsidRPr="005D035D">
        <w:t xml:space="preserve"> </w:t>
      </w:r>
      <w:r w:rsidR="004B7EB4" w:rsidRPr="005D035D">
        <w:t xml:space="preserve">Na sastanku 2013. donesen je </w:t>
      </w:r>
      <w:r w:rsidR="002D6B10" w:rsidRPr="005D035D">
        <w:t xml:space="preserve">zaključak </w:t>
      </w:r>
      <w:r w:rsidR="002D6B10" w:rsidRPr="005D035D">
        <w:rPr>
          <w:bCs/>
        </w:rPr>
        <w:t xml:space="preserve">da </w:t>
      </w:r>
      <w:r w:rsidR="002D6B10" w:rsidRPr="005D035D">
        <w:t>Komisija organizira stručni skup vezan uz zavičajne zbirke</w:t>
      </w:r>
      <w:r w:rsidR="004B7EB4" w:rsidRPr="005D035D">
        <w:t xml:space="preserve">. </w:t>
      </w:r>
      <w:r w:rsidRPr="005D035D">
        <w:t>Tako je 2014. godine u Osijeku pokrenut</w:t>
      </w:r>
      <w:r w:rsidR="002D6B10" w:rsidRPr="005D035D">
        <w:t xml:space="preserve"> međunarodni </w:t>
      </w:r>
      <w:r w:rsidRPr="005D035D">
        <w:rPr>
          <w:color w:val="000000"/>
        </w:rPr>
        <w:t>okrugli stol</w:t>
      </w:r>
      <w:r w:rsidR="002D6B10" w:rsidRPr="005D035D">
        <w:rPr>
          <w:color w:val="000000"/>
        </w:rPr>
        <w:t xml:space="preserve">: Zavičajni fondovi i zbirke u  knjižnicama panonskog prostora </w:t>
      </w:r>
      <w:r w:rsidR="002D6B10" w:rsidRPr="005D035D">
        <w:t>i do sada je održan tri puta (2014., 2016., 2018.)</w:t>
      </w:r>
      <w:r w:rsidR="002D6B10" w:rsidRPr="005D035D">
        <w:rPr>
          <w:color w:val="000000"/>
        </w:rPr>
        <w:t>. Uz Komisiju</w:t>
      </w:r>
      <w:r w:rsidRPr="005D035D">
        <w:rPr>
          <w:color w:val="000000"/>
        </w:rPr>
        <w:t xml:space="preserve"> za zavičajne zbirke, suorganizatori su</w:t>
      </w:r>
      <w:r w:rsidR="002D6B10" w:rsidRPr="005D035D">
        <w:rPr>
          <w:color w:val="000000"/>
        </w:rPr>
        <w:t xml:space="preserve"> </w:t>
      </w:r>
      <w:r w:rsidR="002D6B10" w:rsidRPr="005D035D">
        <w:t xml:space="preserve">Društvo knjižničara Slavonije, Baranje i Srijema i Gradska i sveučilišna knjižnica Osijek. Okrugli stol pokrenula je i danas je njegova voditeljica kolegica Ljiljana Krpeljević iz GISKO. </w:t>
      </w:r>
      <w:r w:rsidR="00080AE2" w:rsidRPr="005D035D">
        <w:t xml:space="preserve">Dio radova objavljen je u </w:t>
      </w:r>
      <w:r w:rsidRPr="005D035D">
        <w:t xml:space="preserve">recenziranom </w:t>
      </w:r>
      <w:r w:rsidR="00080AE2" w:rsidRPr="005D035D">
        <w:t xml:space="preserve">časopisu </w:t>
      </w:r>
      <w:r w:rsidR="00080AE2" w:rsidRPr="005D035D">
        <w:rPr>
          <w:i/>
        </w:rPr>
        <w:t xml:space="preserve">Knjižničarstvo. </w:t>
      </w:r>
      <w:r w:rsidR="0039461D" w:rsidRPr="005D035D">
        <w:t>Članovi Komisije su o</w:t>
      </w:r>
      <w:r w:rsidR="002D6B10" w:rsidRPr="005D035D">
        <w:t xml:space="preserve"> </w:t>
      </w:r>
      <w:r w:rsidR="002D6B10" w:rsidRPr="005D035D">
        <w:rPr>
          <w:color w:val="000000"/>
        </w:rPr>
        <w:t xml:space="preserve">organiziranju četvrtog </w:t>
      </w:r>
      <w:r w:rsidR="004B7EB4" w:rsidRPr="005D035D">
        <w:rPr>
          <w:color w:val="000000"/>
        </w:rPr>
        <w:t xml:space="preserve">okruglog stola </w:t>
      </w:r>
      <w:r w:rsidR="0039461D" w:rsidRPr="005D035D">
        <w:rPr>
          <w:color w:val="000000"/>
        </w:rPr>
        <w:t xml:space="preserve">dobili informaciju predsjednice DKSBS-a </w:t>
      </w:r>
      <w:r w:rsidR="00D87569" w:rsidRPr="005D035D">
        <w:rPr>
          <w:color w:val="000000"/>
        </w:rPr>
        <w:t xml:space="preserve">Marije Čačić. </w:t>
      </w:r>
      <w:r w:rsidR="00D87569" w:rsidRPr="005D035D">
        <w:t xml:space="preserve">Upravni je odbor Društva na sjednici održanoj u veljači ove godine </w:t>
      </w:r>
      <w:r w:rsidR="0039461D" w:rsidRPr="005D035D">
        <w:t>donio zaključak k</w:t>
      </w:r>
      <w:r w:rsidR="00D87569" w:rsidRPr="005D035D">
        <w:t>a</w:t>
      </w:r>
      <w:r w:rsidR="0039461D" w:rsidRPr="005D035D">
        <w:t>ko</w:t>
      </w:r>
      <w:r w:rsidR="00D87569" w:rsidRPr="005D035D">
        <w:t xml:space="preserve"> će se okrugli stol održati na jesen, čim epidemiološke prilike dopuste. </w:t>
      </w:r>
      <w:r w:rsidR="0039461D" w:rsidRPr="005D035D">
        <w:t>Za sada je predviđen datum 16. rujna 2021. u Muzeju Slavonije Osijek. Definirani su rokovi za prijavu izlaganja i slanje sažetaka (6. lipnja 2021.) i rok za prijavu nazočnosti (6. rujna 2021.).</w:t>
      </w:r>
      <w:r w:rsidR="0097451E" w:rsidRPr="005D035D">
        <w:t xml:space="preserve"> DKSBS je osiguralo prigodne darove za izlagače i  financijska sredstva za ručak. </w:t>
      </w:r>
    </w:p>
    <w:p w:rsidR="0039461D" w:rsidRPr="005D035D" w:rsidRDefault="0039461D" w:rsidP="005D035D">
      <w:pPr>
        <w:spacing w:line="360" w:lineRule="auto"/>
        <w:jc w:val="both"/>
      </w:pPr>
      <w:r w:rsidRPr="005D035D">
        <w:t xml:space="preserve">Kolegica </w:t>
      </w:r>
      <w:proofErr w:type="spellStart"/>
      <w:r w:rsidRPr="005D035D">
        <w:t>Krnčević</w:t>
      </w:r>
      <w:proofErr w:type="spellEnd"/>
      <w:r w:rsidRPr="005D035D">
        <w:t xml:space="preserve"> predložil</w:t>
      </w:r>
      <w:r w:rsidR="0099751D" w:rsidRPr="005D035D">
        <w:t>a je da skup bude uživo i virtu</w:t>
      </w:r>
      <w:r w:rsidRPr="005D035D">
        <w:t>a</w:t>
      </w:r>
      <w:r w:rsidR="0099751D" w:rsidRPr="005D035D">
        <w:t>l</w:t>
      </w:r>
      <w:r w:rsidRPr="005D035D">
        <w:t xml:space="preserve">no, putem </w:t>
      </w:r>
      <w:proofErr w:type="spellStart"/>
      <w:r w:rsidRPr="005D035D">
        <w:t>Zoom</w:t>
      </w:r>
      <w:proofErr w:type="spellEnd"/>
      <w:r w:rsidRPr="005D035D">
        <w:t>-a, kako bi</w:t>
      </w:r>
      <w:r w:rsidR="00497128" w:rsidRPr="005D035D">
        <w:t xml:space="preserve"> </w:t>
      </w:r>
      <w:r w:rsidRPr="005D035D">
        <w:t>mogao prisustvovati veći broj ljudi. Prijedlog je prihvaćen. Kolegica Vinaj istaknula je tako i veću mogućnost gostovanja iz inozemstva. Dogovoreno je da će se poslati poziv članovima Komisije, DKSBS-a i u HKD, s prijavnicama za izlaganj</w:t>
      </w:r>
      <w:r w:rsidR="000618BC" w:rsidRPr="005D035D">
        <w:t>e</w:t>
      </w:r>
      <w:r w:rsidRPr="005D035D">
        <w:t xml:space="preserve">. </w:t>
      </w:r>
    </w:p>
    <w:p w:rsidR="00497128" w:rsidRPr="005D035D" w:rsidRDefault="00497128" w:rsidP="005D035D">
      <w:pPr>
        <w:spacing w:line="360" w:lineRule="auto"/>
        <w:jc w:val="center"/>
        <w:rPr>
          <w:rFonts w:eastAsia="Calibri"/>
          <w:b/>
          <w:color w:val="000000"/>
        </w:rPr>
      </w:pPr>
      <w:r w:rsidRPr="005D035D">
        <w:rPr>
          <w:rFonts w:eastAsia="Calibri"/>
          <w:b/>
          <w:color w:val="000000"/>
        </w:rPr>
        <w:lastRenderedPageBreak/>
        <w:t>Ad 5</w:t>
      </w:r>
    </w:p>
    <w:p w:rsidR="00080AE2" w:rsidRPr="005D035D" w:rsidRDefault="00080AE2" w:rsidP="005D035D">
      <w:pPr>
        <w:spacing w:line="360" w:lineRule="auto"/>
        <w:rPr>
          <w:rFonts w:eastAsia="Calibri"/>
          <w:b/>
          <w:u w:val="single"/>
        </w:rPr>
      </w:pPr>
    </w:p>
    <w:p w:rsidR="00D87569" w:rsidRPr="005D035D" w:rsidRDefault="00D87569" w:rsidP="005D035D">
      <w:pPr>
        <w:spacing w:line="360" w:lineRule="auto"/>
        <w:jc w:val="both"/>
        <w:rPr>
          <w:color w:val="000000"/>
        </w:rPr>
      </w:pPr>
      <w:r w:rsidRPr="005D035D">
        <w:rPr>
          <w:color w:val="000000"/>
        </w:rPr>
        <w:t>Prijedlog novog projekta Komisije za zavičajne zbirke za razdoblje 2021/22. – radni dogovor</w:t>
      </w:r>
    </w:p>
    <w:p w:rsidR="00A05CC7" w:rsidRPr="005D035D" w:rsidRDefault="00802E7E" w:rsidP="005D035D">
      <w:pPr>
        <w:spacing w:line="360" w:lineRule="auto"/>
        <w:jc w:val="both"/>
      </w:pPr>
      <w:r w:rsidRPr="005D035D">
        <w:t>Predsjednica Komisije istaknula je d</w:t>
      </w:r>
      <w:r w:rsidR="0086678A" w:rsidRPr="005D035D">
        <w:t xml:space="preserve">a </w:t>
      </w:r>
      <w:r w:rsidRPr="005D035D">
        <w:t>se na</w:t>
      </w:r>
      <w:r w:rsidR="002B024A" w:rsidRPr="005D035D">
        <w:t xml:space="preserve"> sastanku</w:t>
      </w:r>
      <w:r w:rsidRPr="005D035D">
        <w:t xml:space="preserve"> Komisije 2019. pričalo</w:t>
      </w:r>
      <w:r w:rsidR="002B024A" w:rsidRPr="005D035D">
        <w:t xml:space="preserve"> o organizaciji putujuće izložbe </w:t>
      </w:r>
      <w:r w:rsidR="002B024A" w:rsidRPr="005D035D">
        <w:rPr>
          <w:i/>
        </w:rPr>
        <w:t>Blago naših knjižnica</w:t>
      </w:r>
      <w:r w:rsidR="002B024A" w:rsidRPr="005D035D">
        <w:t>.</w:t>
      </w:r>
      <w:r w:rsidRPr="005D035D">
        <w:t xml:space="preserve"> To je trebala  biti </w:t>
      </w:r>
      <w:r w:rsidR="002B024A" w:rsidRPr="005D035D">
        <w:t xml:space="preserve">izložbu </w:t>
      </w:r>
      <w:r w:rsidR="002B024A" w:rsidRPr="005D035D">
        <w:rPr>
          <w:iCs/>
        </w:rPr>
        <w:t>s</w:t>
      </w:r>
      <w:r w:rsidRPr="005D035D">
        <w:rPr>
          <w:iCs/>
        </w:rPr>
        <w:t xml:space="preserve"> plakata o zavičajnim zbirkama, koja bi pratila S</w:t>
      </w:r>
      <w:r w:rsidR="002B024A" w:rsidRPr="005D035D">
        <w:rPr>
          <w:color w:val="000000"/>
        </w:rPr>
        <w:t xml:space="preserve">tručni skup  </w:t>
      </w:r>
      <w:r w:rsidR="002B024A" w:rsidRPr="005D035D">
        <w:rPr>
          <w:i/>
          <w:iCs/>
        </w:rPr>
        <w:t>Izgradnja, upravljanje i evaluacija zbirki</w:t>
      </w:r>
      <w:r w:rsidR="002B024A" w:rsidRPr="005D035D">
        <w:t xml:space="preserve"> u travnju 202</w:t>
      </w:r>
      <w:r w:rsidR="0049392F" w:rsidRPr="005D035D">
        <w:t>0</w:t>
      </w:r>
      <w:r w:rsidR="002B024A" w:rsidRPr="005D035D">
        <w:t xml:space="preserve">. Zbog </w:t>
      </w:r>
      <w:proofErr w:type="spellStart"/>
      <w:r w:rsidR="002B024A" w:rsidRPr="005D035D">
        <w:t>pandemije</w:t>
      </w:r>
      <w:proofErr w:type="spellEnd"/>
      <w:r w:rsidR="002B024A" w:rsidRPr="005D035D">
        <w:t xml:space="preserve"> niti skup pa niti izložba nisu održani. </w:t>
      </w:r>
    </w:p>
    <w:p w:rsidR="00C61459" w:rsidRPr="005D035D" w:rsidRDefault="00BB4E91" w:rsidP="005D035D">
      <w:pPr>
        <w:spacing w:line="360" w:lineRule="auto"/>
        <w:jc w:val="both"/>
      </w:pPr>
      <w:r>
        <w:t>Istaknuto je da s</w:t>
      </w:r>
      <w:r w:rsidR="00F7693D" w:rsidRPr="005D035D">
        <w:t xml:space="preserve"> ciljem međusobne suradnje komisija pri HKD-u, potrebno je raditi na zajedničkim projektima i idejama, a radi boljeg povlačenja financijskih sredstava. N</w:t>
      </w:r>
      <w:r w:rsidR="002226D2" w:rsidRPr="005D035D">
        <w:t>a sastanku Komisije za muzejske i galerijske knjižnice</w:t>
      </w:r>
      <w:r w:rsidR="003E20F6" w:rsidRPr="005D035D">
        <w:t xml:space="preserve"> (</w:t>
      </w:r>
      <w:r w:rsidR="00F7693D" w:rsidRPr="005D035D">
        <w:t xml:space="preserve">u </w:t>
      </w:r>
      <w:r w:rsidR="003E20F6" w:rsidRPr="005D035D">
        <w:t>jesen</w:t>
      </w:r>
      <w:r w:rsidR="00F7693D" w:rsidRPr="005D035D">
        <w:t xml:space="preserve"> 2020.</w:t>
      </w:r>
      <w:r w:rsidR="003E20F6" w:rsidRPr="005D035D">
        <w:t>)</w:t>
      </w:r>
      <w:r w:rsidR="006D26F4" w:rsidRPr="005D035D">
        <w:t xml:space="preserve"> </w:t>
      </w:r>
      <w:r w:rsidR="003E20F6" w:rsidRPr="005D035D">
        <w:t xml:space="preserve">prisustvovale </w:t>
      </w:r>
      <w:r w:rsidR="00F7693D" w:rsidRPr="005D035D">
        <w:t xml:space="preserve">su </w:t>
      </w:r>
      <w:r w:rsidR="003E20F6" w:rsidRPr="005D035D">
        <w:t>k</w:t>
      </w:r>
      <w:r w:rsidR="002226D2" w:rsidRPr="005D035D">
        <w:t>olegice Marina</w:t>
      </w:r>
      <w:r w:rsidR="00F7693D" w:rsidRPr="005D035D">
        <w:t xml:space="preserve"> Vinaj</w:t>
      </w:r>
      <w:r w:rsidR="002226D2" w:rsidRPr="005D035D">
        <w:t>, Ivana</w:t>
      </w:r>
      <w:r w:rsidR="00F7693D" w:rsidRPr="005D035D">
        <w:t xml:space="preserve"> Knežević Križić i Renata Bošnjaković</w:t>
      </w:r>
      <w:r w:rsidR="003E20F6" w:rsidRPr="005D035D">
        <w:t>, kao</w:t>
      </w:r>
      <w:r w:rsidR="002226D2" w:rsidRPr="005D035D">
        <w:t xml:space="preserve"> dugogodišnje članice</w:t>
      </w:r>
      <w:r w:rsidR="009369DF" w:rsidRPr="005D035D">
        <w:t xml:space="preserve"> K</w:t>
      </w:r>
      <w:r w:rsidR="002226D2" w:rsidRPr="005D035D">
        <w:t>omisije</w:t>
      </w:r>
      <w:r w:rsidR="003E20F6" w:rsidRPr="005D035D">
        <w:t xml:space="preserve">. </w:t>
      </w:r>
      <w:r w:rsidR="006D26F4" w:rsidRPr="005D035D">
        <w:t>P</w:t>
      </w:r>
      <w:r w:rsidR="002226D2" w:rsidRPr="005D035D">
        <w:t xml:space="preserve">redsjednica Komisije za muzejske i galerijske knjižnice Indira </w:t>
      </w:r>
      <w:proofErr w:type="spellStart"/>
      <w:r w:rsidR="002226D2" w:rsidRPr="005D035D">
        <w:t>Šamec</w:t>
      </w:r>
      <w:proofErr w:type="spellEnd"/>
      <w:r w:rsidR="002226D2" w:rsidRPr="005D035D">
        <w:t xml:space="preserve"> </w:t>
      </w:r>
      <w:proofErr w:type="spellStart"/>
      <w:r w:rsidR="002226D2" w:rsidRPr="005D035D">
        <w:t>Flaschar</w:t>
      </w:r>
      <w:proofErr w:type="spellEnd"/>
      <w:r w:rsidR="002226D2" w:rsidRPr="005D035D">
        <w:t xml:space="preserve">  predložila </w:t>
      </w:r>
      <w:r w:rsidR="006D26F4" w:rsidRPr="005D035D">
        <w:t xml:space="preserve">je </w:t>
      </w:r>
      <w:r w:rsidR="002226D2" w:rsidRPr="005D035D">
        <w:t xml:space="preserve">organiziranje virtualne izložbe </w:t>
      </w:r>
      <w:r w:rsidR="003E20F6" w:rsidRPr="005D035D">
        <w:t>i</w:t>
      </w:r>
      <w:r w:rsidR="009369DF" w:rsidRPr="005D035D">
        <w:t>li elektroničkog kataloga</w:t>
      </w:r>
      <w:r w:rsidR="003E20F6" w:rsidRPr="005D035D">
        <w:t>.</w:t>
      </w:r>
      <w:r w:rsidR="002226D2" w:rsidRPr="005D035D">
        <w:t xml:space="preserve"> </w:t>
      </w:r>
      <w:r>
        <w:t>Rečeno je da se i na</w:t>
      </w:r>
      <w:r w:rsidR="00A05CC7" w:rsidRPr="00BB4E91">
        <w:t xml:space="preserve"> jednom </w:t>
      </w:r>
      <w:r w:rsidR="0049392F" w:rsidRPr="00BB4E91">
        <w:t xml:space="preserve">sastanku </w:t>
      </w:r>
      <w:r>
        <w:t>Stručnog odbora HKD-a govorilo</w:t>
      </w:r>
      <w:r w:rsidR="00A05CC7" w:rsidRPr="00BB4E91">
        <w:t xml:space="preserve"> o udruživanju komisija pri apliciranju na natječaje za programe</w:t>
      </w:r>
      <w:r>
        <w:t>.</w:t>
      </w:r>
    </w:p>
    <w:p w:rsidR="00CD6B9C" w:rsidRPr="005D035D" w:rsidRDefault="00250B48" w:rsidP="005D035D">
      <w:pPr>
        <w:spacing w:line="360" w:lineRule="auto"/>
        <w:jc w:val="both"/>
      </w:pPr>
      <w:r w:rsidRPr="005D035D">
        <w:t xml:space="preserve">Na sastanku </w:t>
      </w:r>
      <w:r w:rsidR="00C61459" w:rsidRPr="005D035D">
        <w:t xml:space="preserve">Komisije za muzejske i galerijske zbirke </w:t>
      </w:r>
      <w:r w:rsidR="00BB4E91">
        <w:t>održanom</w:t>
      </w:r>
      <w:r w:rsidRPr="005D035D">
        <w:t xml:space="preserve"> 31. 3. 2021., Renata Bošnjaković</w:t>
      </w:r>
      <w:r w:rsidR="005F0A26" w:rsidRPr="005D035D">
        <w:t xml:space="preserve"> </w:t>
      </w:r>
      <w:r w:rsidR="00C61459" w:rsidRPr="005D035D">
        <w:t>predložila</w:t>
      </w:r>
      <w:r w:rsidR="00BB4E91">
        <w:t xml:space="preserve"> je suradnju ovih Komisije za zavičajne zbirke i Komisije za muzejske i galerijske knjižnice jer i </w:t>
      </w:r>
      <w:r w:rsidRPr="005D035D">
        <w:t xml:space="preserve">muzejske </w:t>
      </w:r>
      <w:r w:rsidR="005F0A26" w:rsidRPr="005D035D">
        <w:t>knjižnic</w:t>
      </w:r>
      <w:r w:rsidRPr="005D035D">
        <w:t>e</w:t>
      </w:r>
      <w:r w:rsidR="005F0A26" w:rsidRPr="005D035D">
        <w:t xml:space="preserve"> imaju izuzetno bogate zavičajne zbirke. </w:t>
      </w:r>
    </w:p>
    <w:p w:rsidR="00FE3336" w:rsidRDefault="00EE5B85" w:rsidP="005D035D">
      <w:pPr>
        <w:spacing w:line="360" w:lineRule="auto"/>
        <w:jc w:val="both"/>
      </w:pPr>
      <w:r w:rsidRPr="005D035D">
        <w:t>Zbog različitih vrsta knjižnica u obje komisije, p</w:t>
      </w:r>
      <w:r w:rsidR="00BB4E91">
        <w:t xml:space="preserve">redložen je </w:t>
      </w:r>
      <w:r w:rsidRPr="005D035D">
        <w:t>ši</w:t>
      </w:r>
      <w:r w:rsidR="00C61459" w:rsidRPr="005D035D">
        <w:t xml:space="preserve">ri naslov </w:t>
      </w:r>
      <w:r w:rsidR="00C61459" w:rsidRPr="005D035D">
        <w:rPr>
          <w:i/>
        </w:rPr>
        <w:t>Vrijedna baština naših knjižnica</w:t>
      </w:r>
      <w:r w:rsidR="00C61459" w:rsidRPr="005D035D">
        <w:t xml:space="preserve">. </w:t>
      </w:r>
    </w:p>
    <w:p w:rsidR="002D395F" w:rsidRDefault="00C61459" w:rsidP="005D035D">
      <w:pPr>
        <w:spacing w:line="360" w:lineRule="auto"/>
        <w:jc w:val="both"/>
      </w:pPr>
      <w:r w:rsidRPr="005D035D">
        <w:t>Članovi Komisije za muzejske i galerijske knjižnice u načelu su podržali prijedlog o suradnji ko</w:t>
      </w:r>
      <w:r w:rsidR="002D395F">
        <w:t>misija. Također su predložili</w:t>
      </w:r>
      <w:r w:rsidRPr="005D035D">
        <w:t xml:space="preserve"> i sljedeće teme: specifičnost naših knjižnica, rad knjižnica za vrijeme </w:t>
      </w:r>
      <w:proofErr w:type="spellStart"/>
      <w:r w:rsidRPr="005D035D">
        <w:t>pandemije</w:t>
      </w:r>
      <w:proofErr w:type="spellEnd"/>
      <w:r w:rsidRPr="005D035D">
        <w:t xml:space="preserve"> uzrokovane bolesti COVID-19; digitalizacija.</w:t>
      </w:r>
      <w:r w:rsidR="002D395F">
        <w:t xml:space="preserve"> Kolegice</w:t>
      </w:r>
      <w:r w:rsidRPr="005D035D">
        <w:t xml:space="preserve"> </w:t>
      </w:r>
      <w:r w:rsidR="002D395F">
        <w:t xml:space="preserve">Marina Vinaj i </w:t>
      </w:r>
      <w:r w:rsidR="002D395F" w:rsidRPr="002D395F">
        <w:t xml:space="preserve"> Renata Bošnjaković</w:t>
      </w:r>
      <w:r w:rsidR="002D395F">
        <w:t xml:space="preserve"> čine</w:t>
      </w:r>
      <w:r w:rsidR="002D395F" w:rsidRPr="002D395F">
        <w:t xml:space="preserve"> uredništv</w:t>
      </w:r>
      <w:r w:rsidR="002D395F">
        <w:t>o</w:t>
      </w:r>
      <w:r w:rsidR="002D395F" w:rsidRPr="002D395F">
        <w:t xml:space="preserve"> za prijedlog projekta</w:t>
      </w:r>
      <w:r w:rsidR="002D395F">
        <w:t xml:space="preserve">. </w:t>
      </w:r>
    </w:p>
    <w:p w:rsidR="002D395F" w:rsidRDefault="002D395F" w:rsidP="002D395F">
      <w:pPr>
        <w:spacing w:line="360" w:lineRule="auto"/>
        <w:jc w:val="both"/>
        <w:rPr>
          <w:rFonts w:eastAsia="Calibri"/>
        </w:rPr>
      </w:pPr>
      <w:r>
        <w:t>Predsjednica Komisije Renata Bošnjaković zamolila je članove da razmisle o prijedlogu, do početka lipnja kada bi se Komisija trebala sastati i donijeti zaključke o suradnji i zajedničkim temama</w:t>
      </w:r>
      <w:r w:rsidR="00EE5B85" w:rsidRPr="005D035D">
        <w:t xml:space="preserve"> kako bismo se kao Komisija mogli prijaviti </w:t>
      </w:r>
      <w:r w:rsidR="0032673A" w:rsidRPr="005D035D">
        <w:rPr>
          <w:rFonts w:eastAsia="Calibri"/>
        </w:rPr>
        <w:t>na natječaj MK preko HKD-a kraj</w:t>
      </w:r>
      <w:r w:rsidR="00A72759" w:rsidRPr="005D035D">
        <w:rPr>
          <w:rFonts w:eastAsia="Calibri"/>
        </w:rPr>
        <w:t>em</w:t>
      </w:r>
      <w:r w:rsidR="0032673A" w:rsidRPr="005D035D">
        <w:rPr>
          <w:rFonts w:eastAsia="Calibri"/>
        </w:rPr>
        <w:t xml:space="preserve"> ljeta ove godine</w:t>
      </w:r>
      <w:r w:rsidR="0032673A" w:rsidRPr="005D035D">
        <w:t>. P</w:t>
      </w:r>
      <w:r w:rsidR="00EE5B85" w:rsidRPr="005D035D">
        <w:t xml:space="preserve">očetkom 2022. </w:t>
      </w:r>
      <w:r w:rsidR="0032673A" w:rsidRPr="005D035D">
        <w:t>dobit će se rezultati</w:t>
      </w:r>
      <w:r w:rsidR="00EE5B85" w:rsidRPr="005D035D">
        <w:t xml:space="preserve"> natječaja i realizirati projekt</w:t>
      </w:r>
      <w:r w:rsidR="0032673A" w:rsidRPr="005D035D">
        <w:t xml:space="preserve"> do kraja 2022.</w:t>
      </w:r>
      <w:r w:rsidR="00532F2A" w:rsidRPr="005D035D">
        <w:rPr>
          <w:rFonts w:eastAsia="Calibri"/>
        </w:rPr>
        <w:t xml:space="preserve"> </w:t>
      </w:r>
      <w:r w:rsidR="007B108C">
        <w:rPr>
          <w:rFonts w:eastAsia="Calibri"/>
        </w:rPr>
        <w:t xml:space="preserve">Jedan od mogućih prijedloga je virtualna knjižnica za što je potrebno odabrati dio građe, obraditi i objaviti u obliku virtualne izložbe. Karmen </w:t>
      </w:r>
      <w:proofErr w:type="spellStart"/>
      <w:r w:rsidR="007B108C">
        <w:rPr>
          <w:rFonts w:eastAsia="Calibri"/>
        </w:rPr>
        <w:t>Krnčević</w:t>
      </w:r>
      <w:proofErr w:type="spellEnd"/>
      <w:r w:rsidR="007B108C">
        <w:rPr>
          <w:rFonts w:eastAsia="Calibri"/>
        </w:rPr>
        <w:t xml:space="preserve"> i Marina </w:t>
      </w:r>
      <w:proofErr w:type="spellStart"/>
      <w:r w:rsidR="007B108C">
        <w:rPr>
          <w:rFonts w:eastAsia="Calibri"/>
        </w:rPr>
        <w:t>Vinaj</w:t>
      </w:r>
      <w:proofErr w:type="spellEnd"/>
      <w:r w:rsidR="007B108C">
        <w:rPr>
          <w:rFonts w:eastAsia="Calibri"/>
        </w:rPr>
        <w:t xml:space="preserve"> su podržale ideju. Marina Vinaj je istaknula da se na razini Osijeka može udružiti </w:t>
      </w:r>
      <w:proofErr w:type="spellStart"/>
      <w:r w:rsidR="007B108C">
        <w:rPr>
          <w:rFonts w:eastAsia="Calibri"/>
        </w:rPr>
        <w:t>Esekiana</w:t>
      </w:r>
      <w:proofErr w:type="spellEnd"/>
      <w:r w:rsidR="007B108C">
        <w:rPr>
          <w:rFonts w:eastAsia="Calibri"/>
        </w:rPr>
        <w:t xml:space="preserve"> (Zavičajna zbirka MSO) i </w:t>
      </w:r>
      <w:proofErr w:type="spellStart"/>
      <w:r w:rsidR="007B108C">
        <w:rPr>
          <w:rFonts w:eastAsia="Calibri"/>
        </w:rPr>
        <w:t>Mursiana</w:t>
      </w:r>
      <w:proofErr w:type="spellEnd"/>
      <w:r w:rsidR="007B108C">
        <w:rPr>
          <w:rFonts w:eastAsia="Calibri"/>
        </w:rPr>
        <w:t xml:space="preserve"> (zavičajna zbirka GISKO) jer obje knjižnice u kontinuitetu prikupljaju zavičajnu građu. Margita </w:t>
      </w:r>
      <w:proofErr w:type="spellStart"/>
      <w:r w:rsidR="007B108C" w:rsidRPr="007B108C">
        <w:rPr>
          <w:rFonts w:eastAsia="Calibri"/>
        </w:rPr>
        <w:t>Mirčeta</w:t>
      </w:r>
      <w:proofErr w:type="spellEnd"/>
      <w:r w:rsidR="007B108C" w:rsidRPr="007B108C">
        <w:rPr>
          <w:rFonts w:eastAsia="Calibri"/>
        </w:rPr>
        <w:t xml:space="preserve"> </w:t>
      </w:r>
      <w:proofErr w:type="spellStart"/>
      <w:r w:rsidR="007B108C" w:rsidRPr="007B108C">
        <w:rPr>
          <w:rFonts w:eastAsia="Calibri"/>
        </w:rPr>
        <w:t>Zakarija</w:t>
      </w:r>
      <w:proofErr w:type="spellEnd"/>
      <w:r w:rsidR="007B108C" w:rsidRPr="007B108C">
        <w:rPr>
          <w:rFonts w:eastAsia="Calibri"/>
        </w:rPr>
        <w:t xml:space="preserve"> </w:t>
      </w:r>
      <w:r w:rsidR="007B108C">
        <w:rPr>
          <w:rFonts w:eastAsia="Calibri"/>
        </w:rPr>
        <w:t xml:space="preserve">spomenula </w:t>
      </w:r>
      <w:r w:rsidR="00172E11">
        <w:rPr>
          <w:rFonts w:eastAsia="Calibri"/>
        </w:rPr>
        <w:t xml:space="preserve">je i </w:t>
      </w:r>
      <w:r w:rsidR="007B108C">
        <w:rPr>
          <w:rFonts w:eastAsia="Calibri"/>
        </w:rPr>
        <w:t xml:space="preserve">zavičajnost s aspekta obveznog primjerka. </w:t>
      </w:r>
      <w:r w:rsidR="005D1C23">
        <w:rPr>
          <w:rFonts w:eastAsia="Calibri"/>
        </w:rPr>
        <w:t xml:space="preserve">Renata Bošnjaković istaknula je problematiku sadržaja i </w:t>
      </w:r>
      <w:r w:rsidR="005D1C23">
        <w:rPr>
          <w:rFonts w:eastAsia="Calibri"/>
        </w:rPr>
        <w:lastRenderedPageBreak/>
        <w:t xml:space="preserve">opsega pojedinih knjižničnih zbirki na određenom području, kako se ne bi dupliralo skupljanje i podaci. </w:t>
      </w:r>
    </w:p>
    <w:p w:rsidR="005D1C23" w:rsidRDefault="005D1C23" w:rsidP="002D395F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Zaključeno je da će krajem svibnja biti sastanak na tu temu ili će se Komisija usuglasiti putem elektronske pošte. </w:t>
      </w:r>
    </w:p>
    <w:p w:rsidR="005D1C23" w:rsidRDefault="005D1C23" w:rsidP="002D395F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Sastanak je završio u 12 sati. </w:t>
      </w:r>
    </w:p>
    <w:p w:rsidR="005D1C23" w:rsidRDefault="005D1C23" w:rsidP="002D395F">
      <w:pPr>
        <w:spacing w:line="360" w:lineRule="auto"/>
        <w:jc w:val="both"/>
        <w:rPr>
          <w:rFonts w:eastAsia="Calibri"/>
        </w:rPr>
      </w:pPr>
    </w:p>
    <w:p w:rsidR="005D1C23" w:rsidRDefault="005D1C23" w:rsidP="005D1C23">
      <w:pPr>
        <w:spacing w:line="360" w:lineRule="auto"/>
        <w:jc w:val="right"/>
        <w:rPr>
          <w:rFonts w:eastAsia="Calibri"/>
        </w:rPr>
      </w:pPr>
      <w:r>
        <w:rPr>
          <w:rFonts w:eastAsia="Calibri"/>
        </w:rPr>
        <w:t xml:space="preserve">Zapisnik sastavila: </w:t>
      </w:r>
    </w:p>
    <w:p w:rsidR="005D1C23" w:rsidRDefault="005D1C23" w:rsidP="005D1C23">
      <w:pPr>
        <w:spacing w:line="360" w:lineRule="auto"/>
        <w:jc w:val="right"/>
        <w:rPr>
          <w:rFonts w:eastAsia="Calibri"/>
        </w:rPr>
      </w:pPr>
      <w:r>
        <w:rPr>
          <w:rFonts w:eastAsia="Calibri"/>
        </w:rPr>
        <w:t>Marijana Špoljarić Kizivat</w:t>
      </w:r>
    </w:p>
    <w:p w:rsidR="002D395F" w:rsidRDefault="002D395F" w:rsidP="002D395F">
      <w:pPr>
        <w:spacing w:line="360" w:lineRule="auto"/>
        <w:jc w:val="both"/>
        <w:rPr>
          <w:rFonts w:eastAsia="Calibri"/>
        </w:rPr>
      </w:pPr>
    </w:p>
    <w:p w:rsidR="002D395F" w:rsidRDefault="002D395F" w:rsidP="002D395F">
      <w:pPr>
        <w:spacing w:line="360" w:lineRule="auto"/>
        <w:jc w:val="both"/>
        <w:rPr>
          <w:rFonts w:eastAsia="Calibri"/>
        </w:rPr>
      </w:pPr>
    </w:p>
    <w:sectPr w:rsidR="002D3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D38B9"/>
    <w:multiLevelType w:val="multilevel"/>
    <w:tmpl w:val="A0E274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10D55"/>
    <w:multiLevelType w:val="multilevel"/>
    <w:tmpl w:val="A0E274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27035"/>
    <w:multiLevelType w:val="hybridMultilevel"/>
    <w:tmpl w:val="C0ECB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522CD"/>
    <w:multiLevelType w:val="hybridMultilevel"/>
    <w:tmpl w:val="9F02B2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35823"/>
    <w:multiLevelType w:val="hybridMultilevel"/>
    <w:tmpl w:val="156E807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EB7602"/>
    <w:multiLevelType w:val="multilevel"/>
    <w:tmpl w:val="15E43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F5BB8"/>
    <w:multiLevelType w:val="hybridMultilevel"/>
    <w:tmpl w:val="BCACB7D4"/>
    <w:lvl w:ilvl="0" w:tplc="871E1A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4E06A0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 w:val="0"/>
        <w:bCs w:val="0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9D05C0"/>
    <w:multiLevelType w:val="hybridMultilevel"/>
    <w:tmpl w:val="81FC37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D13594"/>
    <w:multiLevelType w:val="multilevel"/>
    <w:tmpl w:val="77DA43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C3"/>
    <w:rsid w:val="00013928"/>
    <w:rsid w:val="000618BC"/>
    <w:rsid w:val="00064007"/>
    <w:rsid w:val="00080AE2"/>
    <w:rsid w:val="00086FE2"/>
    <w:rsid w:val="000D4DF3"/>
    <w:rsid w:val="00172E11"/>
    <w:rsid w:val="001F5091"/>
    <w:rsid w:val="00212FBC"/>
    <w:rsid w:val="002226D2"/>
    <w:rsid w:val="00250B48"/>
    <w:rsid w:val="002529A5"/>
    <w:rsid w:val="002B024A"/>
    <w:rsid w:val="002D395F"/>
    <w:rsid w:val="002D6B10"/>
    <w:rsid w:val="002D7D5C"/>
    <w:rsid w:val="00301CEA"/>
    <w:rsid w:val="00321FB3"/>
    <w:rsid w:val="0032673A"/>
    <w:rsid w:val="003551D0"/>
    <w:rsid w:val="0039461D"/>
    <w:rsid w:val="003D2B4E"/>
    <w:rsid w:val="003D3EFD"/>
    <w:rsid w:val="003E20F6"/>
    <w:rsid w:val="003F3DBD"/>
    <w:rsid w:val="00415708"/>
    <w:rsid w:val="00447ACB"/>
    <w:rsid w:val="00480168"/>
    <w:rsid w:val="004927CF"/>
    <w:rsid w:val="0049392F"/>
    <w:rsid w:val="00497128"/>
    <w:rsid w:val="004B7EB4"/>
    <w:rsid w:val="004F0C1E"/>
    <w:rsid w:val="00532F2A"/>
    <w:rsid w:val="00556021"/>
    <w:rsid w:val="005B4E48"/>
    <w:rsid w:val="005C1C71"/>
    <w:rsid w:val="005D035D"/>
    <w:rsid w:val="005D1C23"/>
    <w:rsid w:val="005D29C0"/>
    <w:rsid w:val="005F0A26"/>
    <w:rsid w:val="005F7083"/>
    <w:rsid w:val="005F7DE2"/>
    <w:rsid w:val="00603B09"/>
    <w:rsid w:val="00620C92"/>
    <w:rsid w:val="00664446"/>
    <w:rsid w:val="006D26F4"/>
    <w:rsid w:val="006F6157"/>
    <w:rsid w:val="007B108C"/>
    <w:rsid w:val="00802E7E"/>
    <w:rsid w:val="0083046D"/>
    <w:rsid w:val="0086678A"/>
    <w:rsid w:val="008C4D84"/>
    <w:rsid w:val="008F1F82"/>
    <w:rsid w:val="009369DF"/>
    <w:rsid w:val="00940321"/>
    <w:rsid w:val="0097451E"/>
    <w:rsid w:val="0099751D"/>
    <w:rsid w:val="009D713C"/>
    <w:rsid w:val="00A05CC7"/>
    <w:rsid w:val="00A67FF4"/>
    <w:rsid w:val="00A72759"/>
    <w:rsid w:val="00AC09AB"/>
    <w:rsid w:val="00AF41A2"/>
    <w:rsid w:val="00B551F0"/>
    <w:rsid w:val="00B734A3"/>
    <w:rsid w:val="00B95CCA"/>
    <w:rsid w:val="00BB4E91"/>
    <w:rsid w:val="00BC21CB"/>
    <w:rsid w:val="00C02FC3"/>
    <w:rsid w:val="00C61459"/>
    <w:rsid w:val="00C673CC"/>
    <w:rsid w:val="00CD6B9C"/>
    <w:rsid w:val="00CE14B3"/>
    <w:rsid w:val="00D87569"/>
    <w:rsid w:val="00DB04D0"/>
    <w:rsid w:val="00E37346"/>
    <w:rsid w:val="00EE5B85"/>
    <w:rsid w:val="00F7693D"/>
    <w:rsid w:val="00FE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7FF4"/>
    <w:pPr>
      <w:spacing w:after="160" w:line="254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styleId="Hiperveza">
    <w:name w:val="Hyperlink"/>
    <w:basedOn w:val="Zadanifontodlomka"/>
    <w:uiPriority w:val="99"/>
    <w:unhideWhenUsed/>
    <w:rsid w:val="00415708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940321"/>
    <w:rPr>
      <w:b/>
      <w:bCs/>
    </w:rPr>
  </w:style>
  <w:style w:type="character" w:styleId="Istaknuto">
    <w:name w:val="Emphasis"/>
    <w:basedOn w:val="Zadanifontodlomka"/>
    <w:uiPriority w:val="20"/>
    <w:qFormat/>
    <w:rsid w:val="00940321"/>
    <w:rPr>
      <w:i/>
      <w:iCs/>
    </w:rPr>
  </w:style>
  <w:style w:type="paragraph" w:styleId="Bezproreda">
    <w:name w:val="No Spacing"/>
    <w:uiPriority w:val="1"/>
    <w:qFormat/>
    <w:rsid w:val="00301C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7FF4"/>
    <w:pPr>
      <w:spacing w:after="160" w:line="254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styleId="Hiperveza">
    <w:name w:val="Hyperlink"/>
    <w:basedOn w:val="Zadanifontodlomka"/>
    <w:uiPriority w:val="99"/>
    <w:unhideWhenUsed/>
    <w:rsid w:val="00415708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940321"/>
    <w:rPr>
      <w:b/>
      <w:bCs/>
    </w:rPr>
  </w:style>
  <w:style w:type="character" w:styleId="Istaknuto">
    <w:name w:val="Emphasis"/>
    <w:basedOn w:val="Zadanifontodlomka"/>
    <w:uiPriority w:val="20"/>
    <w:qFormat/>
    <w:rsid w:val="00940321"/>
    <w:rPr>
      <w:i/>
      <w:iCs/>
    </w:rPr>
  </w:style>
  <w:style w:type="paragraph" w:styleId="Bezproreda">
    <w:name w:val="No Spacing"/>
    <w:uiPriority w:val="1"/>
    <w:qFormat/>
    <w:rsid w:val="00301C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36</cp:revision>
  <dcterms:created xsi:type="dcterms:W3CDTF">2021-06-07T11:15:00Z</dcterms:created>
  <dcterms:modified xsi:type="dcterms:W3CDTF">2021-09-03T13:14:00Z</dcterms:modified>
</cp:coreProperties>
</file>