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9" w:rsidRPr="00791F5C" w:rsidRDefault="007345A9" w:rsidP="00791F5C">
      <w:pPr>
        <w:autoSpaceDE w:val="0"/>
        <w:jc w:val="both"/>
      </w:pPr>
    </w:p>
    <w:p w:rsidR="008601A6" w:rsidRPr="00791F5C" w:rsidRDefault="008601A6" w:rsidP="00791F5C">
      <w:pPr>
        <w:autoSpaceDE w:val="0"/>
        <w:jc w:val="both"/>
      </w:pPr>
      <w:r w:rsidRPr="00791F5C">
        <w:t xml:space="preserve">KOMISIJA ZA MEDICINSKE KNJIŽNICE </w:t>
      </w:r>
    </w:p>
    <w:p w:rsidR="007345A9" w:rsidRPr="00791F5C" w:rsidRDefault="007345A9" w:rsidP="00791F5C">
      <w:pPr>
        <w:autoSpaceDN/>
        <w:jc w:val="both"/>
        <w:textAlignment w:val="auto"/>
        <w:rPr>
          <w:lang w:eastAsia="ar-SA"/>
        </w:rPr>
      </w:pPr>
      <w:r w:rsidRPr="00791F5C">
        <w:t>HRVATSKO KNJIŽNIČARSKO DRUŠTVO</w:t>
      </w:r>
      <w:r w:rsidRPr="00791F5C">
        <w:rPr>
          <w:lang w:eastAsia="ar-SA"/>
        </w:rPr>
        <w:t xml:space="preserve"> </w:t>
      </w:r>
    </w:p>
    <w:p w:rsidR="007345A9" w:rsidRPr="00791F5C" w:rsidRDefault="007345A9" w:rsidP="00791F5C">
      <w:pPr>
        <w:autoSpaceDN/>
        <w:jc w:val="both"/>
        <w:textAlignment w:val="auto"/>
        <w:rPr>
          <w:smallCaps/>
          <w:lang w:eastAsia="ar-SA"/>
        </w:rPr>
      </w:pPr>
      <w:r w:rsidRPr="00791F5C">
        <w:rPr>
          <w:lang w:eastAsia="ar-SA"/>
        </w:rPr>
        <w:t xml:space="preserve">Hrvatske bratske zajednice 4, 10000 </w:t>
      </w:r>
      <w:r w:rsidRPr="00791F5C">
        <w:rPr>
          <w:smallCaps/>
          <w:lang w:eastAsia="ar-SA"/>
        </w:rPr>
        <w:t>Zagreb</w:t>
      </w:r>
    </w:p>
    <w:p w:rsidR="007345A9" w:rsidRPr="00791F5C" w:rsidRDefault="007345A9" w:rsidP="00791F5C">
      <w:pPr>
        <w:autoSpaceDE w:val="0"/>
        <w:jc w:val="both"/>
      </w:pPr>
    </w:p>
    <w:p w:rsidR="008601A6" w:rsidRPr="00791F5C" w:rsidRDefault="008601A6" w:rsidP="00791F5C">
      <w:pPr>
        <w:autoSpaceDE w:val="0"/>
        <w:jc w:val="both"/>
      </w:pPr>
      <w:r w:rsidRPr="00791F5C">
        <w:t>Predsjednica: Ljil</w:t>
      </w:r>
      <w:r w:rsidR="005040E6" w:rsidRPr="00791F5C">
        <w:t xml:space="preserve">jana Pavičić, prof., </w:t>
      </w:r>
      <w:proofErr w:type="spellStart"/>
      <w:r w:rsidR="005040E6" w:rsidRPr="00791F5C">
        <w:t>mag</w:t>
      </w:r>
      <w:proofErr w:type="spellEnd"/>
      <w:r w:rsidR="005040E6" w:rsidRPr="00791F5C">
        <w:t>. bibl.</w:t>
      </w:r>
      <w:r w:rsidRPr="00791F5C">
        <w:t xml:space="preserve"> </w:t>
      </w:r>
    </w:p>
    <w:p w:rsidR="008601A6" w:rsidRPr="00791F5C" w:rsidRDefault="008601A6" w:rsidP="00791F5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791F5C">
        <w:rPr>
          <w:rFonts w:eastAsiaTheme="minorHAnsi"/>
          <w:lang w:eastAsia="en-US"/>
        </w:rPr>
        <w:t>Voditeljica Odjela središnje knjižnice</w:t>
      </w:r>
    </w:p>
    <w:p w:rsidR="008601A6" w:rsidRPr="00791F5C" w:rsidRDefault="008601A6" w:rsidP="00791F5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791F5C">
        <w:rPr>
          <w:rFonts w:eastAsiaTheme="minorHAnsi"/>
          <w:lang w:eastAsia="en-US"/>
        </w:rPr>
        <w:t>Klinički bolnički centar Osijek</w:t>
      </w:r>
    </w:p>
    <w:p w:rsidR="008601A6" w:rsidRPr="00791F5C" w:rsidRDefault="008601A6" w:rsidP="00791F5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791F5C">
        <w:rPr>
          <w:rFonts w:eastAsiaTheme="minorHAnsi"/>
          <w:lang w:eastAsia="en-US"/>
        </w:rPr>
        <w:t xml:space="preserve">Josipa </w:t>
      </w:r>
      <w:proofErr w:type="spellStart"/>
      <w:r w:rsidRPr="00791F5C">
        <w:rPr>
          <w:rFonts w:eastAsiaTheme="minorHAnsi"/>
          <w:lang w:eastAsia="en-US"/>
        </w:rPr>
        <w:t>Huttlera</w:t>
      </w:r>
      <w:proofErr w:type="spellEnd"/>
      <w:r w:rsidRPr="00791F5C">
        <w:rPr>
          <w:rFonts w:eastAsiaTheme="minorHAnsi"/>
          <w:lang w:eastAsia="en-US"/>
        </w:rPr>
        <w:t xml:space="preserve"> 4, 31000 Osijek</w:t>
      </w:r>
    </w:p>
    <w:p w:rsidR="008601A6" w:rsidRPr="00791F5C" w:rsidRDefault="008601A6" w:rsidP="00791F5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791F5C">
        <w:rPr>
          <w:rFonts w:eastAsiaTheme="minorHAnsi"/>
          <w:lang w:eastAsia="en-US"/>
        </w:rPr>
        <w:t>Tel. ++385 31  511 110</w:t>
      </w:r>
    </w:p>
    <w:p w:rsidR="008601A6" w:rsidRPr="00791F5C" w:rsidRDefault="008601A6" w:rsidP="00791F5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791F5C">
        <w:rPr>
          <w:rFonts w:eastAsiaTheme="minorHAnsi"/>
          <w:lang w:eastAsia="en-US"/>
        </w:rPr>
        <w:t>Fax  ++385 31  512 235</w:t>
      </w:r>
    </w:p>
    <w:p w:rsidR="00DA1E8C" w:rsidRPr="00791F5C" w:rsidRDefault="008601A6" w:rsidP="00791F5C">
      <w:pPr>
        <w:suppressAutoHyphens w:val="0"/>
        <w:autoSpaceDN/>
        <w:jc w:val="both"/>
        <w:textAlignment w:val="auto"/>
      </w:pPr>
      <w:r w:rsidRPr="00791F5C">
        <w:rPr>
          <w:rFonts w:eastAsiaTheme="minorHAnsi"/>
          <w:lang w:eastAsia="en-US"/>
        </w:rPr>
        <w:t xml:space="preserve">E-pošta: </w:t>
      </w:r>
      <w:hyperlink r:id="rId7" w:history="1">
        <w:r w:rsidRPr="00791F5C">
          <w:rPr>
            <w:rFonts w:eastAsiaTheme="minorHAnsi"/>
            <w:lang w:eastAsia="en-US"/>
          </w:rPr>
          <w:t>pavicic.ljiljana@kbco.hr</w:t>
        </w:r>
      </w:hyperlink>
      <w:r w:rsidR="00E33E00">
        <w:rPr>
          <w:rFonts w:eastAsiaTheme="minorHAnsi"/>
          <w:lang w:eastAsia="en-US"/>
        </w:rPr>
        <w:t xml:space="preserve">; </w:t>
      </w:r>
      <w:r w:rsidR="00E33E00" w:rsidRPr="00E33E00">
        <w:rPr>
          <w:rFonts w:eastAsiaTheme="minorHAnsi"/>
          <w:lang w:eastAsia="en-US"/>
        </w:rPr>
        <w:t>ljiljanapavicic@mefos.hr</w:t>
      </w:r>
      <w:bookmarkStart w:id="0" w:name="_GoBack"/>
      <w:bookmarkEnd w:id="0"/>
    </w:p>
    <w:p w:rsidR="008601A6" w:rsidRPr="00791F5C" w:rsidRDefault="008601A6" w:rsidP="00791F5C">
      <w:pPr>
        <w:jc w:val="both"/>
      </w:pPr>
      <w:r w:rsidRPr="00791F5C">
        <w:t xml:space="preserve">U Osijeku, </w:t>
      </w:r>
      <w:r w:rsidR="0037595D" w:rsidRPr="00791F5C">
        <w:t>3</w:t>
      </w:r>
      <w:r w:rsidR="00DA1E8C" w:rsidRPr="00791F5C">
        <w:t xml:space="preserve">. </w:t>
      </w:r>
      <w:r w:rsidR="0037595D" w:rsidRPr="00791F5C">
        <w:t>listopada 2021</w:t>
      </w:r>
      <w:r w:rsidRPr="00791F5C">
        <w:t>.</w:t>
      </w:r>
    </w:p>
    <w:p w:rsidR="008601A6" w:rsidRPr="00791F5C" w:rsidRDefault="008601A6" w:rsidP="00791F5C">
      <w:pPr>
        <w:jc w:val="both"/>
      </w:pPr>
      <w:r w:rsidRPr="00791F5C">
        <w:t xml:space="preserve"> </w:t>
      </w:r>
    </w:p>
    <w:p w:rsidR="008601A6" w:rsidRPr="00791F5C" w:rsidRDefault="008601A6" w:rsidP="00791F5C">
      <w:pPr>
        <w:pStyle w:val="Odlomakpopisa"/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791F5C" w:rsidRDefault="00DA1E8C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8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9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8601A6" w:rsidP="00791F5C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Robert Nezirović, OB Zadar, DKZ, </w:t>
      </w:r>
      <w:hyperlink r:id="rId10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BA5219" w:rsidRPr="00791F5C" w:rsidRDefault="00BA5219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>
        <w:rPr>
          <w:rStyle w:val="Hiperveza"/>
          <w:rFonts w:ascii="Times New Roman" w:hAnsi="Times New Roman"/>
          <w:color w:val="auto"/>
          <w:u w:val="none"/>
        </w:rPr>
        <w:t>Ljiljana Pavičić, Klinički bolnički centar Osijek, ljiljana.pavicic@kbco.hr</w:t>
      </w:r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1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r w:rsidRPr="00791F5C">
        <w:rPr>
          <w:rFonts w:ascii="Times New Roman" w:hAnsi="Times New Roman"/>
          <w:color w:val="auto"/>
        </w:rPr>
        <w:t xml:space="preserve">; </w:t>
      </w:r>
      <w:hyperlink r:id="rId12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791F5C" w:rsidRDefault="00DA1E8C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3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791F5C" w:rsidRDefault="00DA1E8C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Style w:val="Hiperveza"/>
          <w:rFonts w:ascii="Times New Roman" w:hAnsi="Times New Roman"/>
          <w:color w:val="auto"/>
          <w:u w:val="none"/>
        </w:rPr>
        <w:t xml:space="preserve">Iva Sesar, DKSBS, </w:t>
      </w:r>
      <w:proofErr w:type="spellStart"/>
      <w:r w:rsidRPr="00791F5C">
        <w:rPr>
          <w:rStyle w:val="Hiperveza"/>
          <w:rFonts w:ascii="Times New Roman" w:hAnsi="Times New Roman"/>
          <w:color w:val="auto"/>
          <w:u w:val="none"/>
        </w:rPr>
        <w:t>Fakulet</w:t>
      </w:r>
      <w:proofErr w:type="spellEnd"/>
      <w:r w:rsidRPr="00791F5C">
        <w:rPr>
          <w:rStyle w:val="Hiperveza"/>
          <w:rFonts w:ascii="Times New Roman" w:hAnsi="Times New Roman"/>
          <w:color w:val="auto"/>
          <w:u w:val="none"/>
        </w:rPr>
        <w:t xml:space="preserve"> za dentalnu medicinu i zdravstvo Osijek, isesar@fdmz.hr </w:t>
      </w:r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4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791F5C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791F5C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5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791F5C" w:rsidRDefault="008601A6" w:rsidP="00791F5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791F5C">
        <w:rPr>
          <w:rFonts w:ascii="Times New Roman" w:hAnsi="Times New Roman"/>
          <w:color w:val="auto"/>
          <w:shd w:val="clear" w:color="auto" w:fill="FFFFFF"/>
        </w:rPr>
        <w:t>Ana Utrobičić,</w:t>
      </w:r>
      <w:r w:rsidR="00BA5219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Pr="00791F5C">
        <w:rPr>
          <w:rFonts w:ascii="Times New Roman" w:hAnsi="Times New Roman"/>
          <w:color w:val="auto"/>
          <w:shd w:val="clear" w:color="auto" w:fill="FFFFFF"/>
        </w:rPr>
        <w:t xml:space="preserve">Medicinski fakultet Split, DKS, </w:t>
      </w:r>
      <w:hyperlink r:id="rId16" w:history="1">
        <w:r w:rsidRPr="00791F5C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791F5C" w:rsidRDefault="008601A6" w:rsidP="00791F5C">
      <w:pPr>
        <w:pStyle w:val="Odlomakpopisa"/>
        <w:jc w:val="both"/>
        <w:rPr>
          <w:rFonts w:ascii="Times New Roman" w:hAnsi="Times New Roman"/>
          <w:color w:val="auto"/>
        </w:rPr>
      </w:pPr>
    </w:p>
    <w:p w:rsidR="0037595D" w:rsidRPr="00791F5C" w:rsidRDefault="0037595D" w:rsidP="008968D6">
      <w:pPr>
        <w:pStyle w:val="Odlomakpopisa"/>
        <w:jc w:val="center"/>
        <w:rPr>
          <w:rFonts w:ascii="Times New Roman" w:hAnsi="Times New Roman"/>
          <w:b/>
          <w:color w:val="auto"/>
        </w:rPr>
      </w:pPr>
      <w:r w:rsidRPr="00791F5C">
        <w:rPr>
          <w:rFonts w:ascii="Times New Roman" w:hAnsi="Times New Roman"/>
          <w:b/>
          <w:color w:val="auto"/>
        </w:rPr>
        <w:t>Z a p i s n i k</w:t>
      </w:r>
    </w:p>
    <w:p w:rsidR="0037595D" w:rsidRPr="00791F5C" w:rsidRDefault="0037595D" w:rsidP="00791F5C">
      <w:pPr>
        <w:jc w:val="both"/>
      </w:pPr>
    </w:p>
    <w:p w:rsidR="0037595D" w:rsidRPr="00791F5C" w:rsidRDefault="009350BC" w:rsidP="00791F5C">
      <w:pPr>
        <w:jc w:val="both"/>
      </w:pPr>
      <w:r w:rsidRPr="00791F5C">
        <w:t>s</w:t>
      </w:r>
      <w:r w:rsidR="0037595D" w:rsidRPr="00791F5C">
        <w:t xml:space="preserve"> drugog e-sastanka Komisije za medicinske knjižnice (KMK) u mandatu 2020-2022. </w:t>
      </w:r>
      <w:r w:rsidRPr="00791F5C">
        <w:t xml:space="preserve">održanog </w:t>
      </w:r>
      <w:r w:rsidR="008968D6">
        <w:t>u utorak 1</w:t>
      </w:r>
      <w:r w:rsidRPr="00791F5C">
        <w:t>6. veljače 2021. godine</w:t>
      </w:r>
    </w:p>
    <w:p w:rsidR="008601A6" w:rsidRPr="00791F5C" w:rsidRDefault="008601A6" w:rsidP="00791F5C">
      <w:pPr>
        <w:pStyle w:val="m-6723532188999656640gmail-m-1849624029714714424msoplaintext"/>
        <w:spacing w:before="0" w:after="0"/>
        <w:jc w:val="both"/>
      </w:pPr>
    </w:p>
    <w:p w:rsidR="00DA1E8C" w:rsidRPr="00791F5C" w:rsidRDefault="00DA1E8C" w:rsidP="00791F5C">
      <w:pPr>
        <w:pStyle w:val="aaazag"/>
      </w:pPr>
      <w:r w:rsidRPr="00791F5C">
        <w:rPr>
          <w:smallCaps/>
        </w:rPr>
        <w:t>Dnevni red:</w:t>
      </w:r>
    </w:p>
    <w:p w:rsidR="00DA1E8C" w:rsidRPr="00791F5C" w:rsidRDefault="00DA1E8C" w:rsidP="00791F5C">
      <w:pPr>
        <w:suppressAutoHyphens w:val="0"/>
        <w:autoSpaceDN/>
        <w:jc w:val="both"/>
        <w:textAlignment w:val="auto"/>
        <w:rPr>
          <w:bCs/>
        </w:rPr>
      </w:pPr>
    </w:p>
    <w:p w:rsidR="00DA1E8C" w:rsidRPr="00791F5C" w:rsidRDefault="009350BC" w:rsidP="00791F5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791F5C">
        <w:rPr>
          <w:bCs/>
        </w:rPr>
        <w:t>Usvajanje</w:t>
      </w:r>
      <w:r w:rsidR="00DA1E8C" w:rsidRPr="00791F5C">
        <w:rPr>
          <w:bCs/>
        </w:rPr>
        <w:t xml:space="preserve"> dnevnog reda</w:t>
      </w:r>
    </w:p>
    <w:p w:rsidR="00DA1E8C" w:rsidRPr="00791F5C" w:rsidRDefault="009350BC" w:rsidP="00791F5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791F5C">
        <w:rPr>
          <w:bCs/>
        </w:rPr>
        <w:t>Pravilnik o uvjetima i načinu stjecanja stručnih zvanja u knjižničarskoj struci</w:t>
      </w:r>
    </w:p>
    <w:p w:rsidR="009350BC" w:rsidRPr="00791F5C" w:rsidRDefault="009350BC" w:rsidP="00791F5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791F5C">
        <w:rPr>
          <w:bCs/>
        </w:rPr>
        <w:t>Pravilnik o matičnoj djelatnosti i sustavu matičnih knjižnica u Republici Hrvatskoj</w:t>
      </w:r>
    </w:p>
    <w:p w:rsidR="00DA1E8C" w:rsidRPr="00791F5C" w:rsidRDefault="00DA1E8C" w:rsidP="00791F5C">
      <w:pPr>
        <w:suppressAutoHyphens w:val="0"/>
        <w:autoSpaceDN/>
        <w:jc w:val="both"/>
        <w:textAlignment w:val="auto"/>
        <w:rPr>
          <w:bCs/>
        </w:rPr>
      </w:pPr>
    </w:p>
    <w:p w:rsidR="00DA1E8C" w:rsidRPr="00791F5C" w:rsidRDefault="009350BC" w:rsidP="00791F5C">
      <w:pPr>
        <w:suppressAutoHyphens w:val="0"/>
        <w:autoSpaceDN/>
        <w:jc w:val="both"/>
        <w:textAlignment w:val="auto"/>
        <w:rPr>
          <w:bCs/>
        </w:rPr>
      </w:pPr>
      <w:r w:rsidRPr="00791F5C">
        <w:rPr>
          <w:bCs/>
        </w:rPr>
        <w:t xml:space="preserve">Ad 1. Dnevni red je </w:t>
      </w:r>
      <w:r w:rsidR="00C43262">
        <w:rPr>
          <w:bCs/>
        </w:rPr>
        <w:t xml:space="preserve">jednoglasno </w:t>
      </w:r>
      <w:r w:rsidRPr="00791F5C">
        <w:rPr>
          <w:bCs/>
        </w:rPr>
        <w:t>usvojen.</w:t>
      </w:r>
    </w:p>
    <w:p w:rsidR="009350BC" w:rsidRPr="00791F5C" w:rsidRDefault="009350BC" w:rsidP="00791F5C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791F5C">
        <w:rPr>
          <w:bCs/>
        </w:rPr>
        <w:t>Ad 2. Pravilnik o uvjetima i načinu stjecanja stručnih zvanja u knjižničarskoj struci</w:t>
      </w:r>
    </w:p>
    <w:p w:rsidR="00B96583" w:rsidRPr="00791F5C" w:rsidRDefault="00B96583" w:rsidP="00791F5C">
      <w:pPr>
        <w:suppressAutoHyphens w:val="0"/>
        <w:autoSpaceDN/>
        <w:jc w:val="both"/>
        <w:textAlignment w:val="auto"/>
      </w:pPr>
      <w:r w:rsidRPr="00791F5C">
        <w:rPr>
          <w:bCs/>
        </w:rPr>
        <w:t>U okviru predloženoga</w:t>
      </w:r>
      <w:r w:rsidR="009350BC" w:rsidRPr="00791F5C">
        <w:rPr>
          <w:bCs/>
        </w:rPr>
        <w:t xml:space="preserve"> Nacrt</w:t>
      </w:r>
      <w:r w:rsidRPr="00791F5C">
        <w:rPr>
          <w:bCs/>
        </w:rPr>
        <w:t>a</w:t>
      </w:r>
      <w:r w:rsidR="009350BC" w:rsidRPr="00791F5C">
        <w:rPr>
          <w:bCs/>
        </w:rPr>
        <w:t xml:space="preserve"> Pravilnika o uvjetima i načinu stjecanja</w:t>
      </w:r>
      <w:r w:rsidR="009350BC" w:rsidRPr="00791F5C">
        <w:t xml:space="preserve"> </w:t>
      </w:r>
      <w:r w:rsidR="009350BC" w:rsidRPr="009350BC">
        <w:t xml:space="preserve">zvanja u knjižničarskoj struci </w:t>
      </w:r>
      <w:r w:rsidR="009350BC" w:rsidRPr="00791F5C">
        <w:t>kolegica Lea Škorić podrža</w:t>
      </w:r>
      <w:r w:rsidR="00E25ACC" w:rsidRPr="00791F5C">
        <w:t>la je</w:t>
      </w:r>
      <w:r w:rsidR="009350BC" w:rsidRPr="00791F5C">
        <w:t xml:space="preserve"> uvođenje zvanja za knjižničare sa VŠS i SSS kako bi im se omogućilo napredovanje i prevođenje </w:t>
      </w:r>
      <w:r w:rsidR="00E25ACC" w:rsidRPr="00791F5C">
        <w:t>stečenih</w:t>
      </w:r>
      <w:r w:rsidR="009350BC" w:rsidRPr="00791F5C">
        <w:t xml:space="preserve"> zvanja u odgovarajuće koeficijente. </w:t>
      </w:r>
    </w:p>
    <w:p w:rsidR="00B96583" w:rsidRPr="00791F5C" w:rsidRDefault="00B96583" w:rsidP="00791F5C">
      <w:pPr>
        <w:suppressAutoHyphens w:val="0"/>
        <w:autoSpaceDN/>
        <w:jc w:val="both"/>
        <w:textAlignment w:val="auto"/>
      </w:pPr>
      <w:r w:rsidRPr="00791F5C">
        <w:t xml:space="preserve">Međutim, </w:t>
      </w:r>
      <w:r w:rsidR="009350BC" w:rsidRPr="00791F5C">
        <w:t xml:space="preserve">smatra da </w:t>
      </w:r>
      <w:r w:rsidR="00E25ACC" w:rsidRPr="00791F5C">
        <w:t>su kriteriji za napredovanje u zvanje višeg knjižničara i knjižničarskoga savjetnika</w:t>
      </w:r>
      <w:r w:rsidRPr="00791F5C">
        <w:t xml:space="preserve"> preblagi</w:t>
      </w:r>
      <w:r w:rsidR="00E25ACC" w:rsidRPr="00791F5C">
        <w:t xml:space="preserve">, posebno u skupinama </w:t>
      </w:r>
      <w:r w:rsidR="00E25ACC" w:rsidRPr="009350BC">
        <w:t>III</w:t>
      </w:r>
      <w:r w:rsidR="00E25ACC" w:rsidRPr="00791F5C">
        <w:t>. Cjeloživotno učenje i obrazovanje</w:t>
      </w:r>
      <w:r w:rsidR="00E25ACC" w:rsidRPr="009350BC">
        <w:t>, IV</w:t>
      </w:r>
      <w:r w:rsidR="00E25ACC" w:rsidRPr="00791F5C">
        <w:t xml:space="preserve">. Objavljivanje radova i uređivanje publikacija i </w:t>
      </w:r>
      <w:r w:rsidR="00E25ACC" w:rsidRPr="009350BC">
        <w:t xml:space="preserve">V. </w:t>
      </w:r>
      <w:r w:rsidR="00E25ACC" w:rsidRPr="00791F5C">
        <w:t>P</w:t>
      </w:r>
      <w:r w:rsidRPr="00791F5C">
        <w:t>redavanja i srodni poslovi te je ukazala na potrebu drugačijeg rasporeda bodova u korist znanstvenoga rada, objavljivanja recenziranih publikacija (članaka ili monografija), broj</w:t>
      </w:r>
      <w:r w:rsidR="00C43262">
        <w:t>a</w:t>
      </w:r>
      <w:r w:rsidRPr="00791F5C">
        <w:t xml:space="preserve"> predavanja i srodnih poslova koji se ne mogu </w:t>
      </w:r>
      <w:r w:rsidRPr="00791F5C">
        <w:lastRenderedPageBreak/>
        <w:t xml:space="preserve">izjednačiti </w:t>
      </w:r>
      <w:r w:rsidR="00BF6F06">
        <w:t xml:space="preserve">brojem bodova </w:t>
      </w:r>
      <w:r w:rsidRPr="00791F5C">
        <w:t>sa stručnim radom (npr. izradom kazala, bibliografija, uređivanjem mrež</w:t>
      </w:r>
      <w:r w:rsidR="00BF6F06">
        <w:t>nih stranica/društvenih mreža.).</w:t>
      </w:r>
    </w:p>
    <w:p w:rsidR="002B5782" w:rsidRPr="009350BC" w:rsidRDefault="00C43262" w:rsidP="00791F5C">
      <w:pPr>
        <w:shd w:val="clear" w:color="auto" w:fill="FFFFFF"/>
        <w:suppressAutoHyphens w:val="0"/>
        <w:autoSpaceDN/>
        <w:spacing w:line="233" w:lineRule="atLeast"/>
        <w:jc w:val="both"/>
        <w:textAlignment w:val="auto"/>
      </w:pPr>
      <w:r>
        <w:t>Zaključno smatra da Razvojne m</w:t>
      </w:r>
      <w:r w:rsidR="002B5782" w:rsidRPr="009350BC">
        <w:t>atične službe treba</w:t>
      </w:r>
      <w:r w:rsidR="002B5782" w:rsidRPr="00791F5C">
        <w:t xml:space="preserve">ju </w:t>
      </w:r>
      <w:r w:rsidR="002B5782" w:rsidRPr="009350BC">
        <w:t>aktivno zagovarati implementaciju viših stručnih knjižničarskih zvanja u praksi te se boriti da se osim počasti koje donosi zvanje ostvare i pripadajući koeficijenti.</w:t>
      </w:r>
    </w:p>
    <w:p w:rsidR="00804F6C" w:rsidRPr="009350BC" w:rsidRDefault="00804F6C" w:rsidP="00791F5C">
      <w:pPr>
        <w:shd w:val="clear" w:color="auto" w:fill="FFFFFF"/>
        <w:suppressAutoHyphens w:val="0"/>
        <w:autoSpaceDN/>
        <w:spacing w:line="231" w:lineRule="atLeast"/>
        <w:jc w:val="both"/>
        <w:textAlignment w:val="auto"/>
      </w:pPr>
      <w:r w:rsidRPr="00791F5C">
        <w:t xml:space="preserve">Ad 3. </w:t>
      </w:r>
      <w:r w:rsidRPr="009350BC">
        <w:t xml:space="preserve">Na predloženi Nacrt Pravilnika o matičnoj djelatnosti i sustavu matičnih knjižnica u RH kolegica </w:t>
      </w:r>
      <w:r w:rsidRPr="00791F5C">
        <w:t xml:space="preserve">Mirela </w:t>
      </w:r>
      <w:r w:rsidRPr="009350BC">
        <w:t xml:space="preserve">Podobnik </w:t>
      </w:r>
      <w:r w:rsidR="00C43262">
        <w:t xml:space="preserve">poslala je komentar u kojem je </w:t>
      </w:r>
      <w:r w:rsidRPr="009350BC">
        <w:t>podrža</w:t>
      </w:r>
      <w:r w:rsidR="008968D6">
        <w:t>l</w:t>
      </w:r>
      <w:r w:rsidRPr="009350BC">
        <w:t xml:space="preserve">a </w:t>
      </w:r>
      <w:r w:rsidR="00C43262">
        <w:t xml:space="preserve">prijedlog </w:t>
      </w:r>
      <w:r w:rsidR="00C43262" w:rsidRPr="009350BC">
        <w:t xml:space="preserve">kolegice Ljiljane </w:t>
      </w:r>
      <w:proofErr w:type="spellStart"/>
      <w:r w:rsidR="00C43262" w:rsidRPr="009350BC">
        <w:t>Vugrinec</w:t>
      </w:r>
      <w:proofErr w:type="spellEnd"/>
      <w:r w:rsidR="00C43262">
        <w:t xml:space="preserve"> da se dopuni čl. 12. koji u </w:t>
      </w:r>
      <w:r w:rsidRPr="00791F5C">
        <w:t xml:space="preserve">Nacrtu Pravilnika </w:t>
      </w:r>
      <w:r w:rsidRPr="009350BC">
        <w:rPr>
          <w:shd w:val="clear" w:color="auto" w:fill="FFFFFF"/>
        </w:rPr>
        <w:t>glasi:</w:t>
      </w:r>
    </w:p>
    <w:p w:rsidR="00804F6C" w:rsidRPr="009350BC" w:rsidRDefault="00804F6C" w:rsidP="00791F5C">
      <w:pPr>
        <w:shd w:val="clear" w:color="auto" w:fill="FFFFFF"/>
        <w:suppressAutoHyphens w:val="0"/>
        <w:autoSpaceDN/>
        <w:spacing w:line="231" w:lineRule="atLeast"/>
        <w:jc w:val="both"/>
        <w:textAlignment w:val="auto"/>
      </w:pPr>
      <w:r w:rsidRPr="009350BC">
        <w:rPr>
          <w:i/>
          <w:iCs/>
          <w:shd w:val="clear" w:color="auto" w:fill="FFFFFF"/>
        </w:rPr>
        <w:t>Knjižnice na određenom području dužne su surađivati s nadležnom matičnom razvojnom službom, redovito joj dostavljati programe rada, izvještaje i druge podatke, omogućavati neposredan uvid u rad i cjelokupno stručno poslovanje te slijediti dobivene naputke i preporuke.</w:t>
      </w:r>
    </w:p>
    <w:p w:rsidR="00AE6D0B" w:rsidRDefault="00AE6D0B" w:rsidP="00791F5C">
      <w:pPr>
        <w:shd w:val="clear" w:color="auto" w:fill="FFFFFF"/>
        <w:suppressAutoHyphens w:val="0"/>
        <w:autoSpaceDN/>
        <w:spacing w:line="231" w:lineRule="atLeast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>Izmijenjen članak 12. glasi</w:t>
      </w:r>
      <w:r w:rsidR="00BF6F06">
        <w:rPr>
          <w:shd w:val="clear" w:color="auto" w:fill="FFFFFF"/>
        </w:rPr>
        <w:t>o bi ovako</w:t>
      </w:r>
      <w:r>
        <w:rPr>
          <w:shd w:val="clear" w:color="auto" w:fill="FFFFFF"/>
        </w:rPr>
        <w:t>:</w:t>
      </w:r>
    </w:p>
    <w:p w:rsidR="00AE6D0B" w:rsidRPr="009350BC" w:rsidRDefault="00AE6D0B" w:rsidP="00AE6D0B">
      <w:pPr>
        <w:shd w:val="clear" w:color="auto" w:fill="FFFFFF"/>
        <w:suppressAutoHyphens w:val="0"/>
        <w:autoSpaceDN/>
        <w:spacing w:line="231" w:lineRule="atLeast"/>
        <w:jc w:val="both"/>
        <w:textAlignment w:val="auto"/>
      </w:pPr>
      <w:r w:rsidRPr="009350BC">
        <w:rPr>
          <w:i/>
          <w:iCs/>
          <w:shd w:val="clear" w:color="auto" w:fill="FFFFFF"/>
        </w:rPr>
        <w:t>Knjižnice i njezini osnivači na određenom području dužne su surađivati s nadležnom matičnom razvojnom službom, redovito joj dostavljati programe rada, izvještaje i druge podatke, omogućavati neposredan uvid u rad i cjelokupno stručno poslovanje te slijediti dobivene naputke i preporuke.</w:t>
      </w:r>
    </w:p>
    <w:p w:rsidR="000763D9" w:rsidRDefault="00BF6F06" w:rsidP="00791F5C">
      <w:pPr>
        <w:shd w:val="clear" w:color="auto" w:fill="FFFFFF"/>
        <w:suppressAutoHyphens w:val="0"/>
        <w:autoSpaceDN/>
        <w:spacing w:line="233" w:lineRule="atLeast"/>
        <w:jc w:val="both"/>
        <w:textAlignment w:val="auto"/>
      </w:pPr>
      <w:r>
        <w:t xml:space="preserve">U obrazloženju se navodi da </w:t>
      </w:r>
      <w:r w:rsidR="00662288" w:rsidRPr="009350BC">
        <w:t>knjižnic</w:t>
      </w:r>
      <w:r w:rsidR="00662288" w:rsidRPr="00791F5C">
        <w:t>e</w:t>
      </w:r>
      <w:r w:rsidR="00662288" w:rsidRPr="009350BC">
        <w:t xml:space="preserve"> u sastavu </w:t>
      </w:r>
      <w:r>
        <w:t xml:space="preserve">često </w:t>
      </w:r>
      <w:r w:rsidR="00662288" w:rsidRPr="009350BC">
        <w:t>ne mo</w:t>
      </w:r>
      <w:r w:rsidR="00662288" w:rsidRPr="00791F5C">
        <w:t>gu</w:t>
      </w:r>
      <w:r w:rsidR="00662288" w:rsidRPr="009350BC">
        <w:t xml:space="preserve"> ispuniti ono što matična služba propisuje</w:t>
      </w:r>
      <w:r w:rsidR="00662288" w:rsidRPr="00791F5C">
        <w:t xml:space="preserve"> jer k</w:t>
      </w:r>
      <w:r w:rsidR="00662288" w:rsidRPr="009350BC">
        <w:t>njižničari nemaju za to om</w:t>
      </w:r>
      <w:r>
        <w:t>ogućene uvjete od strane osnivač</w:t>
      </w:r>
      <w:r w:rsidR="00662288" w:rsidRPr="009350BC">
        <w:t xml:space="preserve">a. </w:t>
      </w:r>
      <w:r>
        <w:t>Stoga</w:t>
      </w:r>
      <w:r w:rsidR="002B5782" w:rsidRPr="00791F5C">
        <w:t xml:space="preserve"> </w:t>
      </w:r>
      <w:r w:rsidR="00AE6D0B">
        <w:t xml:space="preserve">kolegice Mirela Podobnik i </w:t>
      </w:r>
      <w:r w:rsidR="002B5782" w:rsidRPr="00791F5C">
        <w:t xml:space="preserve">Lea Škorić </w:t>
      </w:r>
      <w:r>
        <w:t xml:space="preserve">smatraju </w:t>
      </w:r>
      <w:r w:rsidR="002B5782" w:rsidRPr="009350BC">
        <w:t xml:space="preserve">da </w:t>
      </w:r>
      <w:r w:rsidR="00AE6D0B">
        <w:t xml:space="preserve">razvojne </w:t>
      </w:r>
      <w:r w:rsidR="002B5782" w:rsidRPr="009350BC">
        <w:t>matičn</w:t>
      </w:r>
      <w:r w:rsidR="002B5782" w:rsidRPr="00791F5C">
        <w:t xml:space="preserve">e službe </w:t>
      </w:r>
      <w:r w:rsidR="00EB7AF8">
        <w:t>trebaju uključiti</w:t>
      </w:r>
      <w:r w:rsidR="002B5782" w:rsidRPr="00791F5C">
        <w:t xml:space="preserve"> u razgovore osnivače</w:t>
      </w:r>
      <w:r w:rsidR="002B5782" w:rsidRPr="009350BC">
        <w:t xml:space="preserve"> knjižnica u sastavu</w:t>
      </w:r>
      <w:r w:rsidR="00AE6D0B">
        <w:t xml:space="preserve"> koji osiguravaju potrebna financijska sredstva</w:t>
      </w:r>
      <w:r w:rsidR="002B5782" w:rsidRPr="009350BC">
        <w:t xml:space="preserve">. </w:t>
      </w:r>
    </w:p>
    <w:p w:rsidR="002B5782" w:rsidRPr="00791F5C" w:rsidRDefault="00BF6F06" w:rsidP="00791F5C">
      <w:pPr>
        <w:shd w:val="clear" w:color="auto" w:fill="FFFFFF"/>
        <w:suppressAutoHyphens w:val="0"/>
        <w:autoSpaceDN/>
        <w:spacing w:line="233" w:lineRule="atLeast"/>
        <w:jc w:val="both"/>
        <w:textAlignment w:val="auto"/>
      </w:pPr>
      <w:r>
        <w:t>Kolegica Lea Škorić ukazuje na to da matične službe tr</w:t>
      </w:r>
      <w:r w:rsidR="002B5782" w:rsidRPr="00791F5C">
        <w:t xml:space="preserve">ebaju </w:t>
      </w:r>
      <w:r w:rsidR="00AE6D0B">
        <w:t>imati savjetodavnu ulogu</w:t>
      </w:r>
      <w:r w:rsidR="000763D9">
        <w:t xml:space="preserve">, a ne biti tijelo koje će samo tražiti izvješća, statistike i sl., </w:t>
      </w:r>
      <w:r w:rsidR="00AE6D0B">
        <w:t xml:space="preserve">te </w:t>
      </w:r>
      <w:r w:rsidR="000763D9">
        <w:t>da treba</w:t>
      </w:r>
      <w:r w:rsidR="00CD300E">
        <w:t>ju</w:t>
      </w:r>
      <w:r w:rsidR="000763D9">
        <w:t xml:space="preserve"> biti </w:t>
      </w:r>
      <w:r w:rsidR="002B5782" w:rsidRPr="00791F5C">
        <w:t>podrška</w:t>
      </w:r>
      <w:r w:rsidR="00C66CAF" w:rsidRPr="00791F5C">
        <w:t xml:space="preserve"> i stručna pomoć knjižnicama u sastavu</w:t>
      </w:r>
      <w:r w:rsidR="00AE6D0B">
        <w:t>.</w:t>
      </w:r>
      <w:r w:rsidR="00C66CAF" w:rsidRPr="00791F5C">
        <w:t xml:space="preserve"> </w:t>
      </w:r>
    </w:p>
    <w:p w:rsidR="00A75CFF" w:rsidRDefault="00791F5C" w:rsidP="00791F5C">
      <w:pPr>
        <w:suppressAutoHyphens w:val="0"/>
        <w:autoSpaceDN/>
        <w:jc w:val="both"/>
        <w:textAlignment w:val="auto"/>
      </w:pPr>
      <w:r w:rsidRPr="00791F5C">
        <w:t xml:space="preserve">O svim </w:t>
      </w:r>
      <w:r w:rsidR="00A75CFF">
        <w:t xml:space="preserve">prijedlozima </w:t>
      </w:r>
      <w:r w:rsidRPr="00791F5C">
        <w:t>i komentarima komisija i radnih grupa raspravit će se na Stručnom odboru</w:t>
      </w:r>
      <w:r w:rsidR="00AE6D0B">
        <w:t xml:space="preserve"> gdje će se </w:t>
      </w:r>
      <w:r w:rsidRPr="00791F5C">
        <w:t>objediniti</w:t>
      </w:r>
      <w:r w:rsidR="00AE6D0B">
        <w:t>,</w:t>
      </w:r>
      <w:r w:rsidRPr="00791F5C">
        <w:t xml:space="preserve"> poslati Glavnom </w:t>
      </w:r>
      <w:r w:rsidR="00A75CFF">
        <w:t xml:space="preserve">odboru </w:t>
      </w:r>
      <w:r w:rsidRPr="00791F5C">
        <w:t>te uputiti na e-savjetovanje u ime HKD-a.</w:t>
      </w:r>
    </w:p>
    <w:p w:rsidR="00A75CFF" w:rsidRDefault="00A75CFF" w:rsidP="00791F5C">
      <w:pPr>
        <w:suppressAutoHyphens w:val="0"/>
        <w:autoSpaceDN/>
        <w:jc w:val="both"/>
        <w:textAlignment w:val="auto"/>
      </w:pPr>
    </w:p>
    <w:p w:rsidR="00B800E4" w:rsidRDefault="00A75CFF" w:rsidP="00791F5C">
      <w:pPr>
        <w:suppressAutoHyphens w:val="0"/>
        <w:autoSpaceDN/>
        <w:jc w:val="both"/>
        <w:textAlignment w:val="auto"/>
      </w:pPr>
      <w:r>
        <w:t xml:space="preserve">Zapisnik sastavila: </w:t>
      </w:r>
    </w:p>
    <w:p w:rsidR="00B800E4" w:rsidRDefault="00B800E4" w:rsidP="00791F5C">
      <w:pPr>
        <w:suppressAutoHyphens w:val="0"/>
        <w:autoSpaceDN/>
        <w:jc w:val="both"/>
        <w:textAlignment w:val="auto"/>
      </w:pPr>
      <w:r>
        <w:t>predsjednica Komisije za medicinske knjižnice</w:t>
      </w:r>
    </w:p>
    <w:p w:rsidR="00A75CFF" w:rsidRPr="00791F5C" w:rsidRDefault="00A75CFF" w:rsidP="00791F5C">
      <w:pPr>
        <w:suppressAutoHyphens w:val="0"/>
        <w:autoSpaceDN/>
        <w:jc w:val="both"/>
        <w:textAlignment w:val="auto"/>
      </w:pPr>
      <w:r>
        <w:t>Ljiljana Pavičić</w:t>
      </w:r>
    </w:p>
    <w:sectPr w:rsidR="00A75CFF" w:rsidRPr="00791F5C" w:rsidSect="00BC40E3">
      <w:headerReference w:type="default" r:id="rId17"/>
      <w:foot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7B" w:rsidRDefault="0066397B" w:rsidP="007345A9">
      <w:r>
        <w:separator/>
      </w:r>
    </w:p>
  </w:endnote>
  <w:endnote w:type="continuationSeparator" w:id="0">
    <w:p w:rsidR="0066397B" w:rsidRDefault="0066397B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6639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7B" w:rsidRDefault="0066397B" w:rsidP="007345A9">
      <w:r>
        <w:separator/>
      </w:r>
    </w:p>
  </w:footnote>
  <w:footnote w:type="continuationSeparator" w:id="0">
    <w:p w:rsidR="0066397B" w:rsidRDefault="0066397B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 xml:space="preserve">Croatian </w:t>
          </w:r>
          <w:proofErr w:type="spellStart"/>
          <w:r w:rsidRPr="006C04A8">
            <w:rPr>
              <w:rFonts w:ascii="Arial Narrow" w:hAnsi="Arial Narrow"/>
              <w:color w:val="660066"/>
            </w:rPr>
            <w:t>Library</w:t>
          </w:r>
          <w:proofErr w:type="spellEnd"/>
          <w:r w:rsidRPr="006C04A8">
            <w:rPr>
              <w:rFonts w:ascii="Arial Narrow" w:hAnsi="Arial Narrow"/>
              <w:color w:val="660066"/>
            </w:rPr>
            <w:t xml:space="preserve"> </w:t>
          </w:r>
          <w:proofErr w:type="spellStart"/>
          <w:r w:rsidRPr="006C04A8">
            <w:rPr>
              <w:rFonts w:ascii="Arial Narrow" w:hAnsi="Arial Narrow"/>
              <w:color w:val="660066"/>
            </w:rPr>
            <w:t>Association</w:t>
          </w:r>
          <w:proofErr w:type="spellEnd"/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B9E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247F"/>
    <w:multiLevelType w:val="hybridMultilevel"/>
    <w:tmpl w:val="BDDAE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763D9"/>
    <w:rsid w:val="00091AE4"/>
    <w:rsid w:val="000A7C19"/>
    <w:rsid w:val="000C2CD4"/>
    <w:rsid w:val="000E0824"/>
    <w:rsid w:val="001A7156"/>
    <w:rsid w:val="002135EC"/>
    <w:rsid w:val="00233E2B"/>
    <w:rsid w:val="002946C8"/>
    <w:rsid w:val="002B5782"/>
    <w:rsid w:val="0037595D"/>
    <w:rsid w:val="004571F0"/>
    <w:rsid w:val="004D4FAD"/>
    <w:rsid w:val="005040E6"/>
    <w:rsid w:val="005B17CF"/>
    <w:rsid w:val="00655135"/>
    <w:rsid w:val="00662288"/>
    <w:rsid w:val="0066397B"/>
    <w:rsid w:val="007345A9"/>
    <w:rsid w:val="0074612C"/>
    <w:rsid w:val="00791F5C"/>
    <w:rsid w:val="007A663F"/>
    <w:rsid w:val="00804F6C"/>
    <w:rsid w:val="008601A6"/>
    <w:rsid w:val="00886B4B"/>
    <w:rsid w:val="008968D6"/>
    <w:rsid w:val="009350BC"/>
    <w:rsid w:val="00A03271"/>
    <w:rsid w:val="00A75CFF"/>
    <w:rsid w:val="00A8790A"/>
    <w:rsid w:val="00AE6D0B"/>
    <w:rsid w:val="00B0420F"/>
    <w:rsid w:val="00B800E4"/>
    <w:rsid w:val="00B96583"/>
    <w:rsid w:val="00BA5219"/>
    <w:rsid w:val="00BF6F06"/>
    <w:rsid w:val="00C2747F"/>
    <w:rsid w:val="00C43262"/>
    <w:rsid w:val="00C66CAF"/>
    <w:rsid w:val="00CD300E"/>
    <w:rsid w:val="00DA1E8C"/>
    <w:rsid w:val="00DF0BEB"/>
    <w:rsid w:val="00DF1372"/>
    <w:rsid w:val="00E25ACC"/>
    <w:rsid w:val="00E32222"/>
    <w:rsid w:val="00E33E00"/>
    <w:rsid w:val="00E372C6"/>
    <w:rsid w:val="00EB7AF8"/>
    <w:rsid w:val="00F0525A"/>
    <w:rsid w:val="00F34E8E"/>
    <w:rsid w:val="00F603CC"/>
    <w:rsid w:val="00F71FC9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A0A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68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8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ja.brodarec@kbcsm.hr" TargetMode="External"/><Relationship Id="rId13" Type="http://schemas.openxmlformats.org/officeDocument/2006/relationships/hyperlink" Target="mailto:tamara.seme@kdb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knjiznica@pozeska-bolnica.h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a.utrobicic@mefst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ela@pozeska-bolnic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a.skoric@mef.hr" TargetMode="External"/><Relationship Id="rId10" Type="http://schemas.openxmlformats.org/officeDocument/2006/relationships/hyperlink" Target="mailto:opca-bolnica-zadar@zd.htnet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vela.machala@snz.hr" TargetMode="External"/><Relationship Id="rId14" Type="http://schemas.openxmlformats.org/officeDocument/2006/relationships/hyperlink" Target="mailto:brankas@med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6</cp:revision>
  <cp:lastPrinted>2021-05-03T13:20:00Z</cp:lastPrinted>
  <dcterms:created xsi:type="dcterms:W3CDTF">2022-09-05T06:35:00Z</dcterms:created>
  <dcterms:modified xsi:type="dcterms:W3CDTF">2022-09-06T05:52:00Z</dcterms:modified>
</cp:coreProperties>
</file>