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1B" w:rsidRDefault="001A7B1B" w:rsidP="00E03034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A7B1B" w:rsidRDefault="001A7B1B" w:rsidP="00E03034">
      <w:pPr>
        <w:spacing w:line="276" w:lineRule="auto"/>
        <w:jc w:val="both"/>
        <w:rPr>
          <w:rFonts w:asciiTheme="minorHAnsi" w:hAnsiTheme="minorHAnsi" w:cstheme="minorHAnsi"/>
        </w:rPr>
      </w:pPr>
    </w:p>
    <w:p w:rsidR="00FA2747" w:rsidRPr="005657EC" w:rsidRDefault="0020121E" w:rsidP="00E0303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1476375" cy="1162050"/>
            <wp:effectExtent l="0" t="0" r="9525" b="0"/>
            <wp:docPr id="2" name="Slika 2" descr="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lov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47" w:rsidRPr="005657EC" w:rsidRDefault="00FA2747" w:rsidP="00E03034">
      <w:pPr>
        <w:spacing w:line="276" w:lineRule="auto"/>
        <w:jc w:val="both"/>
        <w:rPr>
          <w:rFonts w:asciiTheme="minorHAnsi" w:hAnsiTheme="minorHAnsi" w:cstheme="minorHAnsi"/>
        </w:rPr>
      </w:pPr>
    </w:p>
    <w:p w:rsidR="002B64D5" w:rsidRPr="00602CED" w:rsidRDefault="0020121E" w:rsidP="0071569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02CED">
        <w:rPr>
          <w:rFonts w:asciiTheme="minorHAnsi" w:hAnsiTheme="minorHAnsi" w:cstheme="minorHAnsi"/>
          <w:b/>
        </w:rPr>
        <w:t>HRVATSKO KNJIŽNIČARSKO DRUŠTVO</w:t>
      </w:r>
      <w:r w:rsidR="002B64D5" w:rsidRPr="00602CED">
        <w:rPr>
          <w:rFonts w:asciiTheme="minorHAnsi" w:hAnsiTheme="minorHAnsi" w:cstheme="minorHAnsi"/>
          <w:b/>
        </w:rPr>
        <w:tab/>
      </w:r>
    </w:p>
    <w:p w:rsidR="002B64D5" w:rsidRPr="00602CED" w:rsidRDefault="0020121E" w:rsidP="0071569E">
      <w:pPr>
        <w:spacing w:line="360" w:lineRule="auto"/>
        <w:jc w:val="both"/>
        <w:rPr>
          <w:rFonts w:asciiTheme="minorHAnsi" w:hAnsiTheme="minorHAnsi" w:cstheme="minorHAnsi"/>
        </w:rPr>
      </w:pPr>
      <w:r w:rsidRPr="00602CED">
        <w:rPr>
          <w:rFonts w:asciiTheme="minorHAnsi" w:hAnsiTheme="minorHAnsi" w:cstheme="minorHAnsi"/>
          <w:b/>
        </w:rPr>
        <w:t>SEKCIJA ZA ŠKOLSKE KNJIŽNICE</w:t>
      </w:r>
    </w:p>
    <w:p w:rsidR="002B64D5" w:rsidRPr="00602CED" w:rsidRDefault="002B64D5" w:rsidP="00E03034">
      <w:pPr>
        <w:spacing w:line="276" w:lineRule="auto"/>
        <w:jc w:val="both"/>
        <w:rPr>
          <w:rFonts w:asciiTheme="minorHAnsi" w:hAnsiTheme="minorHAnsi" w:cstheme="minorHAnsi"/>
        </w:rPr>
      </w:pPr>
    </w:p>
    <w:p w:rsidR="0020121E" w:rsidRPr="00602CED" w:rsidRDefault="00F83FE0" w:rsidP="0020121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02CED">
        <w:rPr>
          <w:rFonts w:asciiTheme="minorHAnsi" w:hAnsiTheme="minorHAnsi" w:cstheme="minorHAnsi"/>
          <w:b/>
        </w:rPr>
        <w:t>Z</w:t>
      </w:r>
      <w:r w:rsidR="0020121E" w:rsidRPr="00602CED">
        <w:rPr>
          <w:rFonts w:asciiTheme="minorHAnsi" w:hAnsiTheme="minorHAnsi" w:cstheme="minorHAnsi"/>
          <w:b/>
        </w:rPr>
        <w:t xml:space="preserve"> </w:t>
      </w:r>
      <w:r w:rsidRPr="00602CED">
        <w:rPr>
          <w:rFonts w:asciiTheme="minorHAnsi" w:hAnsiTheme="minorHAnsi" w:cstheme="minorHAnsi"/>
          <w:b/>
        </w:rPr>
        <w:t>A</w:t>
      </w:r>
      <w:r w:rsidR="0020121E" w:rsidRPr="00602CED">
        <w:rPr>
          <w:rFonts w:asciiTheme="minorHAnsi" w:hAnsiTheme="minorHAnsi" w:cstheme="minorHAnsi"/>
          <w:b/>
        </w:rPr>
        <w:t xml:space="preserve"> </w:t>
      </w:r>
      <w:r w:rsidRPr="00602CED">
        <w:rPr>
          <w:rFonts w:asciiTheme="minorHAnsi" w:hAnsiTheme="minorHAnsi" w:cstheme="minorHAnsi"/>
          <w:b/>
        </w:rPr>
        <w:t>P</w:t>
      </w:r>
      <w:r w:rsidR="0020121E" w:rsidRPr="00602CED">
        <w:rPr>
          <w:rFonts w:asciiTheme="minorHAnsi" w:hAnsiTheme="minorHAnsi" w:cstheme="minorHAnsi"/>
          <w:b/>
        </w:rPr>
        <w:t xml:space="preserve"> </w:t>
      </w:r>
      <w:r w:rsidRPr="00602CED">
        <w:rPr>
          <w:rFonts w:asciiTheme="minorHAnsi" w:hAnsiTheme="minorHAnsi" w:cstheme="minorHAnsi"/>
          <w:b/>
        </w:rPr>
        <w:t>I</w:t>
      </w:r>
      <w:r w:rsidR="0020121E" w:rsidRPr="00602CED">
        <w:rPr>
          <w:rFonts w:asciiTheme="minorHAnsi" w:hAnsiTheme="minorHAnsi" w:cstheme="minorHAnsi"/>
          <w:b/>
        </w:rPr>
        <w:t xml:space="preserve"> </w:t>
      </w:r>
      <w:r w:rsidRPr="00602CED">
        <w:rPr>
          <w:rFonts w:asciiTheme="minorHAnsi" w:hAnsiTheme="minorHAnsi" w:cstheme="minorHAnsi"/>
          <w:b/>
        </w:rPr>
        <w:t>S</w:t>
      </w:r>
      <w:r w:rsidR="0020121E" w:rsidRPr="00602CED">
        <w:rPr>
          <w:rFonts w:asciiTheme="minorHAnsi" w:hAnsiTheme="minorHAnsi" w:cstheme="minorHAnsi"/>
          <w:b/>
        </w:rPr>
        <w:t xml:space="preserve"> </w:t>
      </w:r>
      <w:r w:rsidRPr="00602CED">
        <w:rPr>
          <w:rFonts w:asciiTheme="minorHAnsi" w:hAnsiTheme="minorHAnsi" w:cstheme="minorHAnsi"/>
          <w:b/>
        </w:rPr>
        <w:t>N</w:t>
      </w:r>
      <w:r w:rsidR="0020121E" w:rsidRPr="00602CED">
        <w:rPr>
          <w:rFonts w:asciiTheme="minorHAnsi" w:hAnsiTheme="minorHAnsi" w:cstheme="minorHAnsi"/>
          <w:b/>
        </w:rPr>
        <w:t xml:space="preserve"> </w:t>
      </w:r>
      <w:r w:rsidRPr="00602CED">
        <w:rPr>
          <w:rFonts w:asciiTheme="minorHAnsi" w:hAnsiTheme="minorHAnsi" w:cstheme="minorHAnsi"/>
          <w:b/>
        </w:rPr>
        <w:t>I</w:t>
      </w:r>
      <w:r w:rsidR="0020121E" w:rsidRPr="00602CED">
        <w:rPr>
          <w:rFonts w:asciiTheme="minorHAnsi" w:hAnsiTheme="minorHAnsi" w:cstheme="minorHAnsi"/>
          <w:b/>
        </w:rPr>
        <w:t xml:space="preserve"> </w:t>
      </w:r>
      <w:r w:rsidRPr="00602CED">
        <w:rPr>
          <w:rFonts w:asciiTheme="minorHAnsi" w:hAnsiTheme="minorHAnsi" w:cstheme="minorHAnsi"/>
          <w:b/>
        </w:rPr>
        <w:t>K</w:t>
      </w:r>
    </w:p>
    <w:p w:rsidR="002B64D5" w:rsidRDefault="0020121E" w:rsidP="00732D8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02CED">
        <w:rPr>
          <w:rFonts w:asciiTheme="minorHAnsi" w:hAnsiTheme="minorHAnsi" w:cstheme="minorHAnsi"/>
          <w:b/>
        </w:rPr>
        <w:t>Sastanka Sekcije za školske knjižnice</w:t>
      </w:r>
    </w:p>
    <w:p w:rsidR="00732D85" w:rsidRDefault="00732D85" w:rsidP="00732D8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732D85" w:rsidRPr="00732D85" w:rsidRDefault="00732D85" w:rsidP="00732D8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44D31" w:rsidRPr="00602CED" w:rsidRDefault="00741424" w:rsidP="00644D31">
      <w:pPr>
        <w:spacing w:line="276" w:lineRule="auto"/>
        <w:jc w:val="both"/>
        <w:rPr>
          <w:rFonts w:asciiTheme="minorHAnsi" w:hAnsiTheme="minorHAnsi"/>
          <w:color w:val="333333"/>
        </w:rPr>
      </w:pPr>
      <w:r>
        <w:rPr>
          <w:rFonts w:asciiTheme="minorHAnsi" w:hAnsiTheme="minorHAnsi" w:cstheme="minorHAnsi"/>
        </w:rPr>
        <w:tab/>
        <w:t>Sastanak je održan</w:t>
      </w:r>
      <w:r w:rsidR="00DE53B7" w:rsidRPr="00602CED">
        <w:rPr>
          <w:rFonts w:asciiTheme="minorHAnsi" w:hAnsiTheme="minorHAnsi" w:cstheme="minorHAnsi"/>
        </w:rPr>
        <w:t xml:space="preserve"> </w:t>
      </w:r>
      <w:r w:rsidR="001E6DD5" w:rsidRPr="00602CED">
        <w:rPr>
          <w:rFonts w:asciiTheme="minorHAnsi" w:hAnsiTheme="minorHAnsi" w:cstheme="minorHAnsi"/>
        </w:rPr>
        <w:t xml:space="preserve">u </w:t>
      </w:r>
      <w:r w:rsidR="0020121E" w:rsidRPr="00602CED">
        <w:rPr>
          <w:rFonts w:asciiTheme="minorHAnsi" w:hAnsiTheme="minorHAnsi" w:cstheme="minorHAnsi"/>
        </w:rPr>
        <w:t>četvrtak</w:t>
      </w:r>
      <w:r w:rsidR="00644D31" w:rsidRPr="00602CED">
        <w:rPr>
          <w:rFonts w:asciiTheme="minorHAnsi" w:hAnsiTheme="minorHAnsi" w:cstheme="minorHAnsi"/>
        </w:rPr>
        <w:t xml:space="preserve"> </w:t>
      </w:r>
      <w:r w:rsidR="0020121E" w:rsidRPr="00602CED">
        <w:rPr>
          <w:rFonts w:asciiTheme="minorHAnsi" w:hAnsiTheme="minorHAnsi" w:cstheme="minorHAnsi"/>
        </w:rPr>
        <w:t>7</w:t>
      </w:r>
      <w:r w:rsidR="009345DF" w:rsidRPr="00602CED">
        <w:rPr>
          <w:rFonts w:asciiTheme="minorHAnsi" w:hAnsiTheme="minorHAnsi" w:cstheme="minorHAnsi"/>
        </w:rPr>
        <w:t xml:space="preserve">. </w:t>
      </w:r>
      <w:r w:rsidR="0020121E" w:rsidRPr="00602CED">
        <w:rPr>
          <w:rFonts w:asciiTheme="minorHAnsi" w:hAnsiTheme="minorHAnsi" w:cstheme="minorHAnsi"/>
        </w:rPr>
        <w:t>travnja</w:t>
      </w:r>
      <w:r w:rsidR="00644D31" w:rsidRPr="00602CED">
        <w:rPr>
          <w:rFonts w:asciiTheme="minorHAnsi" w:hAnsiTheme="minorHAnsi" w:cstheme="minorHAnsi"/>
        </w:rPr>
        <w:t xml:space="preserve"> 2016. godine </w:t>
      </w:r>
      <w:r w:rsidR="00644D31" w:rsidRPr="00602CED">
        <w:rPr>
          <w:rFonts w:asciiTheme="minorHAnsi" w:hAnsiTheme="minorHAnsi"/>
          <w:bCs/>
          <w:color w:val="333333"/>
        </w:rPr>
        <w:t xml:space="preserve">u </w:t>
      </w:r>
      <w:r w:rsidR="00B06EF8">
        <w:rPr>
          <w:rFonts w:asciiTheme="minorHAnsi" w:hAnsiTheme="minorHAnsi"/>
          <w:bCs/>
          <w:color w:val="333333"/>
        </w:rPr>
        <w:t xml:space="preserve">Hotelu </w:t>
      </w:r>
      <w:proofErr w:type="spellStart"/>
      <w:r w:rsidR="00B06EF8">
        <w:rPr>
          <w:rFonts w:asciiTheme="minorHAnsi" w:hAnsiTheme="minorHAnsi"/>
          <w:bCs/>
          <w:color w:val="333333"/>
        </w:rPr>
        <w:t>Kolovare</w:t>
      </w:r>
      <w:proofErr w:type="spellEnd"/>
      <w:r w:rsidR="00B06EF8">
        <w:rPr>
          <w:rFonts w:asciiTheme="minorHAnsi" w:hAnsiTheme="minorHAnsi"/>
          <w:bCs/>
          <w:color w:val="333333"/>
        </w:rPr>
        <w:t>, Zadar (</w:t>
      </w:r>
      <w:r w:rsidR="0020121E" w:rsidRPr="00602CED">
        <w:rPr>
          <w:rFonts w:asciiTheme="minorHAnsi" w:hAnsiTheme="minorHAnsi"/>
          <w:bCs/>
          <w:color w:val="333333"/>
        </w:rPr>
        <w:t xml:space="preserve">u sklopu 28. Proljetne škole školskih knjižničara RH) </w:t>
      </w:r>
      <w:r w:rsidR="00B06EF8">
        <w:rPr>
          <w:rFonts w:asciiTheme="minorHAnsi" w:hAnsiTheme="minorHAnsi"/>
          <w:bCs/>
          <w:color w:val="333333"/>
        </w:rPr>
        <w:t xml:space="preserve">s početkom u </w:t>
      </w:r>
      <w:r w:rsidR="0020121E" w:rsidRPr="00602CED">
        <w:rPr>
          <w:rFonts w:asciiTheme="minorHAnsi" w:hAnsiTheme="minorHAnsi"/>
          <w:bCs/>
          <w:color w:val="333333"/>
        </w:rPr>
        <w:t>20.30</w:t>
      </w:r>
      <w:r w:rsidR="00644D31" w:rsidRPr="00602CED">
        <w:rPr>
          <w:rFonts w:asciiTheme="minorHAnsi" w:hAnsiTheme="minorHAnsi"/>
          <w:bCs/>
          <w:color w:val="333333"/>
        </w:rPr>
        <w:t xml:space="preserve"> sati.</w:t>
      </w:r>
      <w:r>
        <w:rPr>
          <w:rFonts w:asciiTheme="minorHAnsi" w:hAnsiTheme="minorHAnsi"/>
          <w:bCs/>
          <w:color w:val="333333"/>
        </w:rPr>
        <w:t xml:space="preserve"> Sastanak je završio</w:t>
      </w:r>
      <w:r w:rsidR="00437C4F">
        <w:rPr>
          <w:rFonts w:asciiTheme="minorHAnsi" w:hAnsiTheme="minorHAnsi"/>
          <w:bCs/>
          <w:color w:val="333333"/>
        </w:rPr>
        <w:t xml:space="preserve"> u 21.30.</w:t>
      </w:r>
    </w:p>
    <w:p w:rsidR="00644D31" w:rsidRPr="00602CED" w:rsidRDefault="00644D31" w:rsidP="00644D31">
      <w:pPr>
        <w:shd w:val="clear" w:color="auto" w:fill="FFFFFF"/>
        <w:rPr>
          <w:rFonts w:asciiTheme="minorHAnsi" w:hAnsiTheme="minorHAnsi"/>
          <w:color w:val="333333"/>
        </w:rPr>
      </w:pPr>
      <w:r w:rsidRPr="00602CED">
        <w:rPr>
          <w:rFonts w:asciiTheme="minorHAnsi" w:hAnsiTheme="minorHAnsi"/>
          <w:color w:val="333333"/>
        </w:rPr>
        <w:t> </w:t>
      </w:r>
    </w:p>
    <w:p w:rsidR="0071569E" w:rsidRPr="00602CED" w:rsidRDefault="002B64D5" w:rsidP="0071569E">
      <w:pPr>
        <w:spacing w:line="276" w:lineRule="auto"/>
        <w:jc w:val="both"/>
        <w:rPr>
          <w:rFonts w:asciiTheme="minorHAnsi" w:hAnsiTheme="minorHAnsi" w:cs="Tahoma"/>
        </w:rPr>
      </w:pPr>
      <w:r w:rsidRPr="00602CED">
        <w:rPr>
          <w:rFonts w:asciiTheme="minorHAnsi" w:hAnsiTheme="minorHAnsi" w:cstheme="minorHAnsi"/>
          <w:b/>
          <w:i/>
        </w:rPr>
        <w:t>Prisutni</w:t>
      </w:r>
      <w:r w:rsidRPr="00602CED">
        <w:rPr>
          <w:rFonts w:asciiTheme="minorHAnsi" w:hAnsiTheme="minorHAnsi" w:cstheme="minorHAnsi"/>
          <w:b/>
        </w:rPr>
        <w:t>:</w:t>
      </w:r>
      <w:r w:rsidR="00915DBC" w:rsidRPr="00602CED">
        <w:rPr>
          <w:rFonts w:asciiTheme="minorHAnsi" w:hAnsiTheme="minorHAnsi" w:cstheme="minorHAnsi"/>
        </w:rPr>
        <w:t xml:space="preserve"> </w:t>
      </w:r>
      <w:r w:rsidR="0071569E" w:rsidRPr="00602CED">
        <w:rPr>
          <w:rFonts w:asciiTheme="minorHAnsi" w:hAnsiTheme="minorHAnsi" w:cs="Tahoma"/>
        </w:rPr>
        <w:t xml:space="preserve">Danica </w:t>
      </w:r>
      <w:proofErr w:type="spellStart"/>
      <w:r w:rsidR="0071569E" w:rsidRPr="00602CED">
        <w:rPr>
          <w:rFonts w:asciiTheme="minorHAnsi" w:hAnsiTheme="minorHAnsi" w:cs="Tahoma"/>
        </w:rPr>
        <w:t>Pelko</w:t>
      </w:r>
      <w:proofErr w:type="spellEnd"/>
      <w:r w:rsidR="0071569E" w:rsidRPr="00602CED">
        <w:rPr>
          <w:rFonts w:asciiTheme="minorHAnsi" w:hAnsiTheme="minorHAnsi" w:cs="Tahoma"/>
        </w:rPr>
        <w:t>, Ines Krušelj-</w:t>
      </w:r>
      <w:proofErr w:type="spellStart"/>
      <w:r w:rsidR="0071569E" w:rsidRPr="00602CED">
        <w:rPr>
          <w:rFonts w:asciiTheme="minorHAnsi" w:hAnsiTheme="minorHAnsi" w:cs="Tahoma"/>
        </w:rPr>
        <w:t>Vidas</w:t>
      </w:r>
      <w:proofErr w:type="spellEnd"/>
      <w:r w:rsidR="0071569E" w:rsidRPr="00602CED">
        <w:rPr>
          <w:rFonts w:asciiTheme="minorHAnsi" w:hAnsiTheme="minorHAnsi" w:cs="Tahoma"/>
        </w:rPr>
        <w:t>, Draženka Stančić</w:t>
      </w:r>
      <w:r w:rsidR="00602CED">
        <w:rPr>
          <w:rFonts w:asciiTheme="minorHAnsi" w:hAnsiTheme="minorHAnsi" w:cs="Tahoma"/>
        </w:rPr>
        <w:t>,</w:t>
      </w:r>
      <w:r w:rsidR="0071569E" w:rsidRPr="00602CED">
        <w:rPr>
          <w:rFonts w:asciiTheme="minorHAnsi" w:hAnsiTheme="minorHAnsi" w:cs="Tahoma"/>
        </w:rPr>
        <w:t xml:space="preserve"> Gordana Šutej, Evica </w:t>
      </w:r>
      <w:proofErr w:type="spellStart"/>
      <w:r w:rsidR="0071569E" w:rsidRPr="00602CED">
        <w:rPr>
          <w:rFonts w:asciiTheme="minorHAnsi" w:hAnsiTheme="minorHAnsi" w:cs="Tahoma"/>
        </w:rPr>
        <w:t>Tihomirovi</w:t>
      </w:r>
      <w:r w:rsidR="00602CED" w:rsidRPr="00602CED">
        <w:rPr>
          <w:rFonts w:asciiTheme="minorHAnsi" w:hAnsiTheme="minorHAnsi" w:cs="Tahoma"/>
        </w:rPr>
        <w:t>ć</w:t>
      </w:r>
      <w:proofErr w:type="spellEnd"/>
      <w:r w:rsidR="0071569E" w:rsidRPr="00602CED">
        <w:rPr>
          <w:rFonts w:asciiTheme="minorHAnsi" w:hAnsiTheme="minorHAnsi" w:cs="Tahoma"/>
        </w:rPr>
        <w:t xml:space="preserve">, </w:t>
      </w:r>
      <w:r w:rsidR="00732D85">
        <w:rPr>
          <w:rFonts w:asciiTheme="minorHAnsi" w:hAnsiTheme="minorHAnsi" w:cs="Tahoma"/>
        </w:rPr>
        <w:t>Mladen Zubović</w:t>
      </w:r>
      <w:r w:rsidR="007A757A">
        <w:rPr>
          <w:rFonts w:asciiTheme="minorHAnsi" w:hAnsiTheme="minorHAnsi" w:cs="Tahoma"/>
        </w:rPr>
        <w:t>,</w:t>
      </w:r>
      <w:r w:rsidR="00B06EF8">
        <w:rPr>
          <w:rFonts w:asciiTheme="minorHAnsi" w:hAnsiTheme="minorHAnsi" w:cs="Tahoma"/>
        </w:rPr>
        <w:t xml:space="preserve"> </w:t>
      </w:r>
      <w:r w:rsidR="0071569E" w:rsidRPr="00602CED">
        <w:rPr>
          <w:rFonts w:asciiTheme="minorHAnsi" w:hAnsiTheme="minorHAnsi" w:cs="Tahoma"/>
        </w:rPr>
        <w:t xml:space="preserve">Iva </w:t>
      </w:r>
      <w:proofErr w:type="spellStart"/>
      <w:r w:rsidR="0071569E" w:rsidRPr="00602CED">
        <w:rPr>
          <w:rFonts w:asciiTheme="minorHAnsi" w:hAnsiTheme="minorHAnsi" w:cs="Tahoma"/>
        </w:rPr>
        <w:t>Grisogono</w:t>
      </w:r>
      <w:proofErr w:type="spellEnd"/>
      <w:r w:rsidR="0071569E" w:rsidRPr="00602CED">
        <w:rPr>
          <w:rFonts w:asciiTheme="minorHAnsi" w:hAnsiTheme="minorHAnsi" w:cs="Tahoma"/>
        </w:rPr>
        <w:t xml:space="preserve"> </w:t>
      </w:r>
    </w:p>
    <w:p w:rsidR="002B64D5" w:rsidRPr="00602CED" w:rsidRDefault="002B64D5" w:rsidP="00E03034">
      <w:pPr>
        <w:spacing w:line="276" w:lineRule="auto"/>
        <w:jc w:val="both"/>
        <w:rPr>
          <w:rFonts w:asciiTheme="minorHAnsi" w:hAnsiTheme="minorHAnsi" w:cstheme="minorHAnsi"/>
        </w:rPr>
      </w:pPr>
    </w:p>
    <w:p w:rsidR="0071569E" w:rsidRPr="00602CED" w:rsidRDefault="0071569E" w:rsidP="00E03034">
      <w:pPr>
        <w:spacing w:line="276" w:lineRule="auto"/>
        <w:jc w:val="both"/>
        <w:rPr>
          <w:rFonts w:asciiTheme="minorHAnsi" w:hAnsiTheme="minorHAnsi" w:cstheme="minorHAnsi"/>
        </w:rPr>
      </w:pPr>
    </w:p>
    <w:p w:rsidR="0071569E" w:rsidRPr="00602CED" w:rsidRDefault="0071569E" w:rsidP="00E03034">
      <w:pPr>
        <w:spacing w:line="276" w:lineRule="auto"/>
        <w:jc w:val="both"/>
        <w:rPr>
          <w:rFonts w:asciiTheme="minorHAnsi" w:hAnsiTheme="minorHAnsi" w:cstheme="minorHAnsi"/>
        </w:rPr>
      </w:pPr>
    </w:p>
    <w:p w:rsidR="00775F37" w:rsidRPr="00602CED" w:rsidRDefault="002B64D5" w:rsidP="00E0303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02CED">
        <w:rPr>
          <w:rFonts w:asciiTheme="minorHAnsi" w:hAnsiTheme="minorHAnsi" w:cstheme="minorHAnsi"/>
          <w:b/>
        </w:rPr>
        <w:t>Dnevni red:</w:t>
      </w:r>
    </w:p>
    <w:p w:rsidR="0071569E" w:rsidRPr="00602CED" w:rsidRDefault="0071569E" w:rsidP="00602CED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02CED">
        <w:rPr>
          <w:rFonts w:asciiTheme="minorHAnsi" w:hAnsiTheme="minorHAnsi"/>
          <w:sz w:val="24"/>
          <w:szCs w:val="24"/>
        </w:rPr>
        <w:t>Izvješće o radu Sekcije u 2015. godini</w:t>
      </w:r>
    </w:p>
    <w:p w:rsidR="0071569E" w:rsidRPr="00602CED" w:rsidRDefault="0071569E" w:rsidP="00602CED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02CED">
        <w:rPr>
          <w:rFonts w:asciiTheme="minorHAnsi" w:hAnsiTheme="minorHAnsi"/>
          <w:sz w:val="24"/>
          <w:szCs w:val="24"/>
        </w:rPr>
        <w:t>Plan rada Sekcije za 2016. godinu</w:t>
      </w:r>
    </w:p>
    <w:p w:rsidR="0071569E" w:rsidRPr="00602CED" w:rsidRDefault="0071569E" w:rsidP="00602CED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02CED">
        <w:rPr>
          <w:rFonts w:asciiTheme="minorHAnsi" w:hAnsiTheme="minorHAnsi"/>
          <w:sz w:val="24"/>
          <w:szCs w:val="24"/>
        </w:rPr>
        <w:t>Priprema 7. okruglog stola</w:t>
      </w:r>
    </w:p>
    <w:p w:rsidR="0071569E" w:rsidRPr="00602CED" w:rsidRDefault="0071569E" w:rsidP="00602CED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02CED">
        <w:rPr>
          <w:rFonts w:asciiTheme="minorHAnsi" w:hAnsiTheme="minorHAnsi"/>
          <w:sz w:val="24"/>
          <w:szCs w:val="24"/>
        </w:rPr>
        <w:t>Rasprava o popisu predloženih književnih djela za cjelovito čitanje u Nacionalnom kurikulumu</w:t>
      </w:r>
    </w:p>
    <w:p w:rsidR="0071569E" w:rsidRPr="00602CED" w:rsidRDefault="0071569E" w:rsidP="00602CED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02CED">
        <w:rPr>
          <w:rFonts w:asciiTheme="minorHAnsi" w:hAnsiTheme="minorHAnsi"/>
          <w:sz w:val="24"/>
          <w:szCs w:val="24"/>
        </w:rPr>
        <w:t>Razno</w:t>
      </w:r>
    </w:p>
    <w:p w:rsidR="0071569E" w:rsidRPr="00602CED" w:rsidRDefault="0071569E" w:rsidP="0071569E">
      <w:pPr>
        <w:pStyle w:val="NoSpacing"/>
        <w:spacing w:line="276" w:lineRule="auto"/>
        <w:ind w:left="69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885527" w:rsidRDefault="00644D31" w:rsidP="00885527">
      <w:pPr>
        <w:pStyle w:val="NoSpacing"/>
        <w:spacing w:line="276" w:lineRule="auto"/>
        <w:ind w:firstLine="69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2CE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31077A">
        <w:rPr>
          <w:rFonts w:asciiTheme="minorHAnsi" w:hAnsiTheme="minorHAnsi" w:cstheme="minorHAnsi"/>
          <w:color w:val="000000"/>
          <w:sz w:val="24"/>
          <w:szCs w:val="24"/>
        </w:rPr>
        <w:t>Predsjednica</w:t>
      </w:r>
      <w:r w:rsidR="0090435E" w:rsidRPr="001B43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02CED">
        <w:rPr>
          <w:rFonts w:asciiTheme="minorHAnsi" w:hAnsiTheme="minorHAnsi" w:cstheme="minorHAnsi"/>
          <w:color w:val="000000"/>
          <w:sz w:val="24"/>
          <w:szCs w:val="24"/>
        </w:rPr>
        <w:t>Sekcije</w:t>
      </w:r>
      <w:r w:rsidR="004E0657" w:rsidRPr="001B43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02CED">
        <w:rPr>
          <w:rFonts w:asciiTheme="minorHAnsi" w:hAnsiTheme="minorHAnsi" w:cstheme="minorHAnsi"/>
          <w:color w:val="000000"/>
          <w:sz w:val="24"/>
          <w:szCs w:val="24"/>
        </w:rPr>
        <w:t>za školske knjižnice HKD-a Danica Pelko</w:t>
      </w:r>
      <w:r w:rsidR="004E0657" w:rsidRPr="001B431C">
        <w:rPr>
          <w:rFonts w:asciiTheme="minorHAnsi" w:hAnsiTheme="minorHAnsi" w:cstheme="minorHAnsi"/>
          <w:color w:val="000000"/>
          <w:sz w:val="24"/>
          <w:szCs w:val="24"/>
        </w:rPr>
        <w:t xml:space="preserve"> pozdravila je sve prisutne</w:t>
      </w:r>
      <w:r w:rsidR="00FA20C4">
        <w:rPr>
          <w:rFonts w:asciiTheme="minorHAnsi" w:hAnsiTheme="minorHAnsi" w:cstheme="minorHAnsi"/>
          <w:color w:val="000000"/>
          <w:sz w:val="24"/>
          <w:szCs w:val="24"/>
        </w:rPr>
        <w:t>, zahvalila na dolasku</w:t>
      </w:r>
      <w:r w:rsidR="007E647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885527">
        <w:rPr>
          <w:rFonts w:asciiTheme="minorHAnsi" w:hAnsiTheme="minorHAnsi" w:cstheme="minorHAnsi"/>
          <w:color w:val="000000"/>
          <w:sz w:val="24"/>
          <w:szCs w:val="24"/>
        </w:rPr>
        <w:t xml:space="preserve">Voditeljica </w:t>
      </w:r>
      <w:r w:rsidR="00F75369">
        <w:rPr>
          <w:rFonts w:asciiTheme="minorHAnsi" w:hAnsiTheme="minorHAnsi" w:cstheme="minorHAnsi"/>
          <w:color w:val="000000"/>
          <w:sz w:val="24"/>
          <w:szCs w:val="24"/>
        </w:rPr>
        <w:t>je</w:t>
      </w:r>
      <w:r w:rsidR="001B43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75369">
        <w:rPr>
          <w:rFonts w:asciiTheme="minorHAnsi" w:hAnsiTheme="minorHAnsi" w:cstheme="minorHAnsi"/>
          <w:color w:val="000000"/>
          <w:sz w:val="24"/>
          <w:szCs w:val="24"/>
        </w:rPr>
        <w:t>pročitala</w:t>
      </w:r>
      <w:r w:rsidR="00885527">
        <w:rPr>
          <w:rFonts w:asciiTheme="minorHAnsi" w:hAnsiTheme="minorHAnsi" w:cstheme="minorHAnsi"/>
          <w:color w:val="000000"/>
          <w:sz w:val="24"/>
          <w:szCs w:val="24"/>
        </w:rPr>
        <w:t xml:space="preserve"> dnevni red koji je</w:t>
      </w:r>
      <w:r w:rsidR="004E0657" w:rsidRPr="005657EC">
        <w:rPr>
          <w:rFonts w:asciiTheme="minorHAnsi" w:hAnsiTheme="minorHAnsi" w:cstheme="minorHAnsi"/>
          <w:color w:val="000000"/>
          <w:sz w:val="24"/>
          <w:szCs w:val="24"/>
        </w:rPr>
        <w:t xml:space="preserve"> jednoglasno </w:t>
      </w:r>
      <w:r w:rsidR="004A5B3B" w:rsidRPr="005657EC">
        <w:rPr>
          <w:rFonts w:asciiTheme="minorHAnsi" w:hAnsiTheme="minorHAnsi" w:cstheme="minorHAnsi"/>
          <w:color w:val="000000"/>
          <w:sz w:val="24"/>
          <w:szCs w:val="24"/>
        </w:rPr>
        <w:t>usvojen</w:t>
      </w:r>
      <w:r w:rsidR="0088552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B64D5" w:rsidRPr="005657EC" w:rsidRDefault="002B64D5" w:rsidP="00E03034">
      <w:pPr>
        <w:spacing w:line="276" w:lineRule="auto"/>
        <w:jc w:val="both"/>
        <w:rPr>
          <w:rStyle w:val="title1"/>
          <w:rFonts w:asciiTheme="minorHAnsi" w:hAnsiTheme="minorHAnsi" w:cstheme="minorHAnsi"/>
          <w:b w:val="0"/>
          <w:sz w:val="24"/>
          <w:szCs w:val="24"/>
        </w:rPr>
      </w:pPr>
    </w:p>
    <w:p w:rsidR="00885527" w:rsidRPr="00885527" w:rsidRDefault="00C733A4" w:rsidP="00885527">
      <w:pPr>
        <w:spacing w:line="360" w:lineRule="auto"/>
        <w:rPr>
          <w:rFonts w:asciiTheme="minorHAnsi" w:hAnsiTheme="minorHAnsi"/>
        </w:rPr>
      </w:pPr>
      <w:r w:rsidRPr="00885527">
        <w:rPr>
          <w:rStyle w:val="title1"/>
          <w:rFonts w:asciiTheme="minorHAnsi" w:hAnsiTheme="minorHAnsi" w:cstheme="minorHAnsi"/>
          <w:color w:val="000000"/>
          <w:sz w:val="24"/>
          <w:szCs w:val="24"/>
        </w:rPr>
        <w:t>Ad 1</w:t>
      </w:r>
      <w:r w:rsidR="00E31F2D" w:rsidRPr="00885527">
        <w:rPr>
          <w:rStyle w:val="title1"/>
          <w:rFonts w:asciiTheme="minorHAnsi" w:hAnsiTheme="minorHAnsi" w:cstheme="minorHAnsi"/>
          <w:color w:val="000000"/>
          <w:sz w:val="24"/>
          <w:szCs w:val="24"/>
        </w:rPr>
        <w:t>)</w:t>
      </w:r>
      <w:r w:rsidR="007438D0" w:rsidRPr="00885527">
        <w:rPr>
          <w:rStyle w:val="title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5527" w:rsidRPr="00885527">
        <w:rPr>
          <w:rFonts w:asciiTheme="minorHAnsi" w:hAnsiTheme="minorHAnsi"/>
          <w:b/>
        </w:rPr>
        <w:t>Izvješće o radu Sekcije u 2015. godini</w:t>
      </w:r>
    </w:p>
    <w:p w:rsidR="00CC7242" w:rsidRPr="00C43C3F" w:rsidRDefault="00FA20C4" w:rsidP="00C43C3F">
      <w:pPr>
        <w:spacing w:line="276" w:lineRule="auto"/>
        <w:jc w:val="both"/>
        <w:rPr>
          <w:rStyle w:val="title1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title1"/>
          <w:rFonts w:asciiTheme="minorHAnsi" w:hAnsiTheme="minorHAnsi" w:cstheme="minorHAnsi"/>
          <w:color w:val="000000"/>
          <w:sz w:val="24"/>
          <w:szCs w:val="24"/>
        </w:rPr>
        <w:lastRenderedPageBreak/>
        <w:tab/>
      </w:r>
      <w:r w:rsidR="0031077A">
        <w:rPr>
          <w:rFonts w:asciiTheme="minorHAnsi" w:hAnsiTheme="minorHAnsi" w:cstheme="minorHAnsi"/>
          <w:color w:val="000000"/>
        </w:rPr>
        <w:t>Predsjednica</w:t>
      </w:r>
      <w:r w:rsidR="00885527" w:rsidRPr="001B431C">
        <w:rPr>
          <w:rFonts w:asciiTheme="minorHAnsi" w:hAnsiTheme="minorHAnsi" w:cstheme="minorHAnsi"/>
          <w:color w:val="000000"/>
        </w:rPr>
        <w:t xml:space="preserve"> </w:t>
      </w:r>
      <w:r w:rsidR="00885527">
        <w:rPr>
          <w:rFonts w:asciiTheme="minorHAnsi" w:hAnsiTheme="minorHAnsi" w:cstheme="minorHAnsi"/>
          <w:color w:val="000000"/>
        </w:rPr>
        <w:t>Sekcije</w:t>
      </w:r>
      <w:r w:rsidR="00C43C3F">
        <w:rPr>
          <w:rFonts w:asciiTheme="minorHAnsi" w:hAnsiTheme="minorHAnsi" w:cstheme="minorHAnsi"/>
          <w:color w:val="000000"/>
        </w:rPr>
        <w:t xml:space="preserve"> je podnijela Izvješće o radu za 2015. godinu koje je jednoglasno prihvaćeno.</w:t>
      </w:r>
      <w:r w:rsidR="00E07CA8" w:rsidRPr="005657EC"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  <w:t xml:space="preserve">       </w:t>
      </w:r>
    </w:p>
    <w:p w:rsidR="00C43C3F" w:rsidRPr="00C43C3F" w:rsidRDefault="00CC7242" w:rsidP="00C43C3F">
      <w:pPr>
        <w:spacing w:line="360" w:lineRule="auto"/>
        <w:rPr>
          <w:rFonts w:asciiTheme="minorHAnsi" w:hAnsiTheme="minorHAnsi"/>
          <w:b/>
        </w:rPr>
      </w:pPr>
      <w:r w:rsidRPr="00C43C3F">
        <w:rPr>
          <w:rStyle w:val="title1"/>
          <w:rFonts w:asciiTheme="minorHAnsi" w:hAnsiTheme="minorHAnsi" w:cstheme="minorHAnsi"/>
          <w:color w:val="000000"/>
          <w:sz w:val="24"/>
          <w:szCs w:val="24"/>
        </w:rPr>
        <w:t xml:space="preserve">Ad 2) </w:t>
      </w:r>
      <w:r w:rsidR="00C43C3F" w:rsidRPr="00C43C3F">
        <w:rPr>
          <w:rFonts w:asciiTheme="minorHAnsi" w:hAnsiTheme="minorHAnsi"/>
          <w:b/>
        </w:rPr>
        <w:t>Plan rada Sekcije za 2016. godinu</w:t>
      </w:r>
    </w:p>
    <w:p w:rsidR="00C43C3F" w:rsidRDefault="0031077A" w:rsidP="00C43C3F">
      <w:pPr>
        <w:spacing w:line="276" w:lineRule="auto"/>
        <w:ind w:firstLine="708"/>
        <w:jc w:val="both"/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Predsjednica</w:t>
      </w:r>
      <w:r w:rsidR="00C43C3F" w:rsidRPr="001B431C">
        <w:rPr>
          <w:rFonts w:asciiTheme="minorHAnsi" w:hAnsiTheme="minorHAnsi" w:cstheme="minorHAnsi"/>
          <w:color w:val="000000"/>
        </w:rPr>
        <w:t xml:space="preserve"> </w:t>
      </w:r>
      <w:r w:rsidR="00C43C3F">
        <w:rPr>
          <w:rFonts w:asciiTheme="minorHAnsi" w:hAnsiTheme="minorHAnsi" w:cstheme="minorHAnsi"/>
          <w:color w:val="000000"/>
        </w:rPr>
        <w:t>Sekcije predložila je Plan ra</w:t>
      </w:r>
      <w:r>
        <w:rPr>
          <w:rFonts w:asciiTheme="minorHAnsi" w:hAnsiTheme="minorHAnsi" w:cstheme="minorHAnsi"/>
          <w:color w:val="000000"/>
        </w:rPr>
        <w:t>da Sekcije za 2016. godinu, koji je jednoglasno prihvaćen</w:t>
      </w:r>
      <w:r w:rsidR="00C43C3F">
        <w:rPr>
          <w:rFonts w:asciiTheme="minorHAnsi" w:hAnsiTheme="minorHAnsi" w:cstheme="minorHAnsi"/>
          <w:color w:val="000000"/>
        </w:rPr>
        <w:t>.</w:t>
      </w:r>
      <w:r w:rsidR="00C43C3F" w:rsidRPr="005657EC"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  <w:t xml:space="preserve">       </w:t>
      </w:r>
    </w:p>
    <w:p w:rsidR="00C43C3F" w:rsidRPr="00C43C3F" w:rsidRDefault="00C43C3F" w:rsidP="00C43C3F">
      <w:pPr>
        <w:spacing w:line="276" w:lineRule="auto"/>
        <w:jc w:val="both"/>
        <w:rPr>
          <w:rStyle w:val="title1"/>
          <w:rFonts w:asciiTheme="minorHAnsi" w:hAnsiTheme="minorHAnsi" w:cstheme="minorHAnsi"/>
          <w:color w:val="000000"/>
          <w:sz w:val="24"/>
          <w:szCs w:val="24"/>
        </w:rPr>
      </w:pPr>
    </w:p>
    <w:p w:rsidR="00C43C3F" w:rsidRPr="00C43C3F" w:rsidRDefault="00C43C3F" w:rsidP="00C43C3F">
      <w:pPr>
        <w:spacing w:line="360" w:lineRule="auto"/>
        <w:rPr>
          <w:rFonts w:asciiTheme="minorHAnsi" w:hAnsiTheme="minorHAnsi"/>
          <w:b/>
        </w:rPr>
      </w:pPr>
      <w:r w:rsidRPr="00C43C3F">
        <w:rPr>
          <w:rStyle w:val="title1"/>
          <w:rFonts w:asciiTheme="minorHAnsi" w:hAnsiTheme="minorHAnsi" w:cstheme="minorHAnsi"/>
          <w:color w:val="000000"/>
          <w:sz w:val="24"/>
          <w:szCs w:val="24"/>
        </w:rPr>
        <w:t>Ad 3)</w:t>
      </w:r>
      <w:r w:rsidRPr="00C43C3F">
        <w:rPr>
          <w:rStyle w:val="title1"/>
          <w:rFonts w:asciiTheme="minorHAnsi" w:hAnsiTheme="minorHAnsi" w:cstheme="minorHAnsi"/>
          <w:color w:val="000000"/>
          <w:sz w:val="24"/>
          <w:szCs w:val="24"/>
        </w:rPr>
        <w:tab/>
      </w:r>
      <w:r w:rsidRPr="00C43C3F">
        <w:rPr>
          <w:rFonts w:asciiTheme="minorHAnsi" w:hAnsiTheme="minorHAnsi"/>
          <w:b/>
        </w:rPr>
        <w:t>Priprema 7. okruglog stola</w:t>
      </w:r>
    </w:p>
    <w:p w:rsidR="00C43C3F" w:rsidRDefault="00C43C3F" w:rsidP="00C43C3F">
      <w:pPr>
        <w:spacing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Voditeljica</w:t>
      </w:r>
      <w:r w:rsidRPr="001B431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Sekci</w:t>
      </w:r>
      <w:r w:rsidR="005873B3">
        <w:rPr>
          <w:rFonts w:asciiTheme="minorHAnsi" w:hAnsiTheme="minorHAnsi" w:cstheme="minorHAnsi"/>
          <w:color w:val="000000"/>
        </w:rPr>
        <w:t>je predstavila</w:t>
      </w:r>
      <w:r w:rsidR="0031077A">
        <w:rPr>
          <w:rFonts w:asciiTheme="minorHAnsi" w:hAnsiTheme="minorHAnsi" w:cstheme="minorHAnsi"/>
          <w:color w:val="000000"/>
        </w:rPr>
        <w:t xml:space="preserve"> je  temu  za 7. o</w:t>
      </w:r>
      <w:r w:rsidR="00030E3B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>rugli stol: Uloga školske knjižnice u odgoju i obrazovanju darovitih učenika. Okrugli stol će se održati početkom mjeseca</w:t>
      </w:r>
      <w:r w:rsidR="005873B3">
        <w:rPr>
          <w:rFonts w:asciiTheme="minorHAnsi" w:hAnsiTheme="minorHAnsi" w:cstheme="minorHAnsi"/>
          <w:color w:val="000000"/>
        </w:rPr>
        <w:t xml:space="preserve"> listopada u Krapini.</w:t>
      </w:r>
      <w:r>
        <w:rPr>
          <w:rFonts w:asciiTheme="minorHAnsi" w:hAnsiTheme="minorHAnsi" w:cstheme="minorHAnsi"/>
          <w:color w:val="000000"/>
        </w:rPr>
        <w:t xml:space="preserve"> Predavači koji će sudjelovati na Okruglom stolu će naknadno biti odabrani. Predložen je programski odbor u sastavu</w:t>
      </w:r>
      <w:r w:rsidR="0031077A">
        <w:rPr>
          <w:rFonts w:asciiTheme="minorHAnsi" w:hAnsiTheme="minorHAnsi" w:cstheme="minorHAnsi"/>
          <w:color w:val="000000"/>
        </w:rPr>
        <w:t xml:space="preserve">: Evica </w:t>
      </w:r>
      <w:proofErr w:type="spellStart"/>
      <w:r w:rsidR="0031077A">
        <w:rPr>
          <w:rFonts w:asciiTheme="minorHAnsi" w:hAnsiTheme="minorHAnsi" w:cstheme="minorHAnsi"/>
          <w:color w:val="000000"/>
        </w:rPr>
        <w:t>Tihomirović</w:t>
      </w:r>
      <w:proofErr w:type="spellEnd"/>
      <w:r>
        <w:rPr>
          <w:rFonts w:asciiTheme="minorHAnsi" w:hAnsiTheme="minorHAnsi" w:cstheme="minorHAnsi"/>
          <w:color w:val="000000"/>
        </w:rPr>
        <w:t xml:space="preserve">, Iva </w:t>
      </w:r>
      <w:proofErr w:type="spellStart"/>
      <w:r>
        <w:rPr>
          <w:rFonts w:asciiTheme="minorHAnsi" w:hAnsiTheme="minorHAnsi" w:cstheme="minorHAnsi"/>
          <w:color w:val="000000"/>
        </w:rPr>
        <w:t>Grisogono</w:t>
      </w:r>
      <w:proofErr w:type="spellEnd"/>
      <w:r w:rsidR="0031077A">
        <w:rPr>
          <w:rFonts w:asciiTheme="minorHAnsi" w:hAnsiTheme="minorHAnsi" w:cstheme="minorHAnsi"/>
          <w:color w:val="000000"/>
        </w:rPr>
        <w:t xml:space="preserve">, Draženka Stančić i Zorka </w:t>
      </w:r>
      <w:proofErr w:type="spellStart"/>
      <w:r w:rsidR="0031077A">
        <w:rPr>
          <w:rFonts w:asciiTheme="minorHAnsi" w:hAnsiTheme="minorHAnsi" w:cstheme="minorHAnsi"/>
          <w:color w:val="000000"/>
        </w:rPr>
        <w:t>Renić</w:t>
      </w:r>
      <w:proofErr w:type="spellEnd"/>
      <w:r w:rsidR="0031077A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koji će utvrditi teme i predavače. </w:t>
      </w:r>
      <w:r w:rsidR="0031077A">
        <w:rPr>
          <w:rFonts w:asciiTheme="minorHAnsi" w:hAnsiTheme="minorHAnsi" w:cstheme="minorHAnsi"/>
          <w:color w:val="000000"/>
        </w:rPr>
        <w:t>Organizacijski odbor će biti odabran prema teritorijalnom principu</w:t>
      </w:r>
      <w:r w:rsidR="00A73E34">
        <w:rPr>
          <w:rFonts w:asciiTheme="minorHAnsi" w:hAnsiTheme="minorHAnsi" w:cstheme="minorHAnsi"/>
          <w:color w:val="000000"/>
        </w:rPr>
        <w:t>.</w:t>
      </w:r>
    </w:p>
    <w:p w:rsidR="00C43C3F" w:rsidRPr="00C43C3F" w:rsidRDefault="00C43C3F" w:rsidP="00C43C3F">
      <w:pPr>
        <w:spacing w:line="276" w:lineRule="auto"/>
        <w:ind w:firstLine="708"/>
        <w:jc w:val="both"/>
        <w:rPr>
          <w:rStyle w:val="title1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221BE1" w:rsidRPr="00221BE1" w:rsidRDefault="00221BE1" w:rsidP="00221BE1">
      <w:pPr>
        <w:spacing w:line="360" w:lineRule="auto"/>
        <w:rPr>
          <w:rFonts w:asciiTheme="minorHAnsi" w:hAnsiTheme="minorHAnsi"/>
          <w:b/>
        </w:rPr>
      </w:pPr>
      <w:r w:rsidRPr="00221BE1">
        <w:rPr>
          <w:rStyle w:val="title1"/>
          <w:rFonts w:asciiTheme="minorHAnsi" w:hAnsiTheme="minorHAnsi" w:cstheme="minorHAnsi"/>
          <w:color w:val="000000"/>
          <w:sz w:val="24"/>
          <w:szCs w:val="24"/>
        </w:rPr>
        <w:t>Ad 4</w:t>
      </w:r>
      <w:r w:rsidR="00E31F2D" w:rsidRPr="00221BE1">
        <w:rPr>
          <w:rStyle w:val="title1"/>
          <w:rFonts w:asciiTheme="minorHAnsi" w:hAnsiTheme="minorHAnsi" w:cstheme="minorHAnsi"/>
          <w:color w:val="000000"/>
          <w:sz w:val="24"/>
          <w:szCs w:val="24"/>
        </w:rPr>
        <w:t>)</w:t>
      </w:r>
      <w:r w:rsidR="001311EC" w:rsidRPr="00221BE1">
        <w:rPr>
          <w:rStyle w:val="title1"/>
          <w:rFonts w:asciiTheme="minorHAnsi" w:hAnsiTheme="minorHAnsi" w:cstheme="minorHAnsi"/>
          <w:color w:val="000000"/>
          <w:sz w:val="24"/>
          <w:szCs w:val="24"/>
        </w:rPr>
        <w:tab/>
      </w:r>
      <w:r w:rsidRPr="00221BE1">
        <w:rPr>
          <w:rFonts w:asciiTheme="minorHAnsi" w:hAnsiTheme="minorHAnsi"/>
          <w:b/>
        </w:rPr>
        <w:t>Rasprava o popisu predloženih književnih djela za cjelovito čitanje u Nacionalnom kurikulumu</w:t>
      </w:r>
    </w:p>
    <w:p w:rsidR="005D1504" w:rsidRDefault="0022678B" w:rsidP="00433A38">
      <w:pPr>
        <w:spacing w:line="276" w:lineRule="auto"/>
        <w:jc w:val="both"/>
        <w:rPr>
          <w:rFonts w:asciiTheme="minorHAnsi" w:hAnsiTheme="minorHAnsi" w:cstheme="minorHAnsi"/>
        </w:rPr>
      </w:pPr>
      <w:r w:rsidRPr="005657EC">
        <w:rPr>
          <w:rFonts w:asciiTheme="minorHAnsi" w:hAnsiTheme="minorHAnsi" w:cstheme="minorHAnsi"/>
          <w:b/>
        </w:rPr>
        <w:tab/>
      </w:r>
      <w:r w:rsidR="00221BE1">
        <w:rPr>
          <w:rFonts w:asciiTheme="minorHAnsi" w:hAnsiTheme="minorHAnsi" w:cstheme="minorHAnsi"/>
        </w:rPr>
        <w:t xml:space="preserve">O temi se nije posebno raspravljalo </w:t>
      </w:r>
      <w:r w:rsidR="005873B3">
        <w:rPr>
          <w:rFonts w:asciiTheme="minorHAnsi" w:hAnsiTheme="minorHAnsi" w:cstheme="minorHAnsi"/>
        </w:rPr>
        <w:t xml:space="preserve">zbog poodmaklog vremena sastanka i </w:t>
      </w:r>
      <w:r w:rsidR="00221BE1">
        <w:rPr>
          <w:rFonts w:asciiTheme="minorHAnsi" w:hAnsiTheme="minorHAnsi" w:cstheme="minorHAnsi"/>
        </w:rPr>
        <w:t>jer se s</w:t>
      </w:r>
      <w:r w:rsidR="005873B3">
        <w:rPr>
          <w:rFonts w:asciiTheme="minorHAnsi" w:hAnsiTheme="minorHAnsi" w:cstheme="minorHAnsi"/>
        </w:rPr>
        <w:t>matra da članovi Sekcije teško mogu</w:t>
      </w:r>
      <w:r w:rsidR="00221BE1">
        <w:rPr>
          <w:rFonts w:asciiTheme="minorHAnsi" w:hAnsiTheme="minorHAnsi" w:cstheme="minorHAnsi"/>
        </w:rPr>
        <w:t xml:space="preserve"> utjecati na popis predloženih književnih djela. </w:t>
      </w:r>
      <w:r w:rsidR="005873B3">
        <w:rPr>
          <w:rFonts w:asciiTheme="minorHAnsi" w:hAnsiTheme="minorHAnsi" w:cstheme="minorHAnsi"/>
        </w:rPr>
        <w:t xml:space="preserve">Osim toga, svaki član Sekcije može individualno komentirati novi popis djela za cjelovito čitanje. </w:t>
      </w:r>
    </w:p>
    <w:p w:rsidR="00415746" w:rsidRPr="005657EC" w:rsidRDefault="005C11C3" w:rsidP="00E03034">
      <w:pPr>
        <w:spacing w:line="276" w:lineRule="auto"/>
        <w:jc w:val="both"/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Svi prisutni su se složili. </w:t>
      </w:r>
    </w:p>
    <w:p w:rsidR="005D2F84" w:rsidRPr="005657EC" w:rsidRDefault="005D2F84" w:rsidP="00E03034">
      <w:pPr>
        <w:spacing w:line="276" w:lineRule="auto"/>
        <w:jc w:val="both"/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</w:pPr>
    </w:p>
    <w:p w:rsidR="00627CB3" w:rsidRDefault="005F312F" w:rsidP="00E03034">
      <w:pPr>
        <w:pStyle w:val="ListParagraph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title1"/>
          <w:rFonts w:asciiTheme="minorHAnsi" w:hAnsiTheme="minorHAnsi" w:cstheme="minorHAnsi"/>
          <w:color w:val="000000"/>
          <w:sz w:val="24"/>
          <w:szCs w:val="24"/>
        </w:rPr>
        <w:t>Ad 4</w:t>
      </w:r>
      <w:r w:rsidR="00E31F2D" w:rsidRPr="005657EC">
        <w:rPr>
          <w:rStyle w:val="title1"/>
          <w:rFonts w:asciiTheme="minorHAnsi" w:hAnsiTheme="minorHAnsi" w:cstheme="minorHAnsi"/>
          <w:color w:val="000000"/>
          <w:sz w:val="24"/>
          <w:szCs w:val="24"/>
        </w:rPr>
        <w:t>)</w:t>
      </w:r>
      <w:r w:rsidR="006A41C0" w:rsidRPr="005657EC">
        <w:rPr>
          <w:rFonts w:asciiTheme="minorHAnsi" w:hAnsiTheme="minorHAnsi" w:cstheme="minorHAnsi"/>
          <w:b/>
          <w:sz w:val="24"/>
          <w:szCs w:val="24"/>
        </w:rPr>
        <w:tab/>
      </w:r>
      <w:r w:rsidR="00221BE1">
        <w:rPr>
          <w:rFonts w:asciiTheme="minorHAnsi" w:hAnsiTheme="minorHAnsi" w:cstheme="minorHAnsi"/>
          <w:b/>
          <w:sz w:val="24"/>
          <w:szCs w:val="24"/>
        </w:rPr>
        <w:t>Razno</w:t>
      </w:r>
    </w:p>
    <w:p w:rsidR="00E83C76" w:rsidRPr="00741424" w:rsidRDefault="00A73E34" w:rsidP="00741424">
      <w:pPr>
        <w:spacing w:line="276" w:lineRule="auto"/>
        <w:ind w:firstLine="36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Predsjednica</w:t>
      </w:r>
      <w:r w:rsidR="00221BE1" w:rsidRPr="001B431C">
        <w:rPr>
          <w:rFonts w:asciiTheme="minorHAnsi" w:hAnsiTheme="minorHAnsi" w:cstheme="minorHAnsi"/>
          <w:color w:val="000000"/>
        </w:rPr>
        <w:t xml:space="preserve"> </w:t>
      </w:r>
      <w:r w:rsidR="00221BE1">
        <w:rPr>
          <w:rFonts w:asciiTheme="minorHAnsi" w:hAnsiTheme="minorHAnsi" w:cstheme="minorHAnsi"/>
          <w:color w:val="000000"/>
        </w:rPr>
        <w:t xml:space="preserve">Sekcije je upoznala prisutne o stručnom skupu HKD-a odnosno Komisije za slobodan pristup informacijama  koji će se održati 10. prosinca 2016. godine </w:t>
      </w:r>
      <w:r>
        <w:rPr>
          <w:rFonts w:asciiTheme="minorHAnsi" w:hAnsiTheme="minorHAnsi" w:cstheme="minorHAnsi"/>
          <w:color w:val="000000"/>
        </w:rPr>
        <w:t xml:space="preserve">u Zagrebu </w:t>
      </w:r>
      <w:r w:rsidR="005873B3">
        <w:rPr>
          <w:rFonts w:asciiTheme="minorHAnsi" w:hAnsiTheme="minorHAnsi" w:cstheme="minorHAnsi"/>
          <w:color w:val="000000"/>
        </w:rPr>
        <w:t>na temu Knjižnica i dostupnost informacija u obrazovnom procesu</w:t>
      </w:r>
      <w:r w:rsidR="00221BE1">
        <w:rPr>
          <w:rFonts w:asciiTheme="minorHAnsi" w:hAnsiTheme="minorHAnsi" w:cstheme="minorHAnsi"/>
          <w:color w:val="000000"/>
        </w:rPr>
        <w:t xml:space="preserve">. </w:t>
      </w:r>
      <w:r w:rsidR="00437C4F">
        <w:rPr>
          <w:rFonts w:asciiTheme="minorHAnsi" w:hAnsiTheme="minorHAnsi" w:cstheme="minorHAnsi"/>
          <w:color w:val="000000"/>
        </w:rPr>
        <w:t xml:space="preserve">Treći blok predavanja ima naziv Školske knjižnice u obrazovnom procesu i nastavnim programima. </w:t>
      </w:r>
      <w:r w:rsidR="00221BE1">
        <w:rPr>
          <w:rFonts w:asciiTheme="minorHAnsi" w:hAnsiTheme="minorHAnsi" w:cstheme="minorHAnsi"/>
          <w:color w:val="000000"/>
        </w:rPr>
        <w:t>Podsjetila je pris</w:t>
      </w:r>
      <w:r w:rsidR="00B06EF8">
        <w:rPr>
          <w:rFonts w:asciiTheme="minorHAnsi" w:hAnsiTheme="minorHAnsi" w:cstheme="minorHAnsi"/>
          <w:color w:val="000000"/>
        </w:rPr>
        <w:t xml:space="preserve">utne da se odazovu na skup </w:t>
      </w:r>
      <w:r w:rsidR="00437C4F">
        <w:rPr>
          <w:rFonts w:asciiTheme="minorHAnsi" w:hAnsiTheme="minorHAnsi" w:cstheme="minorHAnsi"/>
          <w:color w:val="000000"/>
        </w:rPr>
        <w:t xml:space="preserve">kao predavači </w:t>
      </w:r>
      <w:r w:rsidR="00B06EF8">
        <w:rPr>
          <w:rFonts w:asciiTheme="minorHAnsi" w:hAnsiTheme="minorHAnsi" w:cstheme="minorHAnsi"/>
          <w:color w:val="000000"/>
        </w:rPr>
        <w:t>kako bi mogli predstaviti rad svojih školskih knjižnica.</w:t>
      </w:r>
    </w:p>
    <w:p w:rsidR="00437C4F" w:rsidRDefault="00437C4F" w:rsidP="00C423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Predsjednica Sekcije je obavijestila prisutne da je upražnjeno jedno mjesto u Sekciji jer je gospođa </w:t>
      </w:r>
      <w:proofErr w:type="spellStart"/>
      <w:r>
        <w:rPr>
          <w:rFonts w:asciiTheme="minorHAnsi" w:hAnsiTheme="minorHAnsi" w:cstheme="minorHAnsi"/>
        </w:rPr>
        <w:t>Loris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Bučević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Sanvinčenti</w:t>
      </w:r>
      <w:proofErr w:type="spellEnd"/>
      <w:r>
        <w:rPr>
          <w:rFonts w:asciiTheme="minorHAnsi" w:hAnsiTheme="minorHAnsi" w:cstheme="minorHAnsi"/>
        </w:rPr>
        <w:t xml:space="preserve"> otišla u mirovinu. Na njezino mjesto predložena je nova savjetnica Alka </w:t>
      </w:r>
      <w:proofErr w:type="spellStart"/>
      <w:r>
        <w:rPr>
          <w:rFonts w:asciiTheme="minorHAnsi" w:hAnsiTheme="minorHAnsi" w:cstheme="minorHAnsi"/>
        </w:rPr>
        <w:t>Stropnik</w:t>
      </w:r>
      <w:proofErr w:type="spellEnd"/>
      <w:r>
        <w:rPr>
          <w:rFonts w:asciiTheme="minorHAnsi" w:hAnsiTheme="minorHAnsi" w:cstheme="minorHAnsi"/>
        </w:rPr>
        <w:t>. Svi su se složili s ovim prijedlogom.</w:t>
      </w:r>
    </w:p>
    <w:p w:rsidR="00E83C76" w:rsidRDefault="00E83C76" w:rsidP="00C423BA">
      <w:pPr>
        <w:jc w:val="both"/>
        <w:rPr>
          <w:rFonts w:asciiTheme="minorHAnsi" w:hAnsiTheme="minorHAnsi" w:cstheme="minorHAnsi"/>
        </w:rPr>
      </w:pPr>
    </w:p>
    <w:p w:rsidR="00124DF9" w:rsidRDefault="00124DF9" w:rsidP="00E03034">
      <w:pPr>
        <w:spacing w:line="276" w:lineRule="auto"/>
        <w:jc w:val="both"/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</w:pPr>
    </w:p>
    <w:p w:rsidR="001B3E49" w:rsidRPr="005657EC" w:rsidRDefault="001B3E49" w:rsidP="00E03034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:rsidR="00347DFF" w:rsidRPr="005657EC" w:rsidRDefault="00347DFF" w:rsidP="00E03034">
      <w:pPr>
        <w:spacing w:line="276" w:lineRule="auto"/>
        <w:jc w:val="both"/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</w:pPr>
    </w:p>
    <w:p w:rsidR="002B64D5" w:rsidRPr="005657EC" w:rsidRDefault="002B64D5" w:rsidP="00E03034">
      <w:pPr>
        <w:spacing w:line="276" w:lineRule="auto"/>
        <w:jc w:val="both"/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5657EC"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  <w:t>Zapisnik vodila:</w:t>
      </w:r>
    </w:p>
    <w:p w:rsidR="007560AD" w:rsidRPr="0014774A" w:rsidRDefault="00221BE1" w:rsidP="00E03034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  <w:t xml:space="preserve">Iva </w:t>
      </w:r>
      <w:proofErr w:type="spellStart"/>
      <w:r>
        <w:rPr>
          <w:rStyle w:val="title1"/>
          <w:rFonts w:asciiTheme="minorHAnsi" w:hAnsiTheme="minorHAnsi" w:cstheme="minorHAnsi"/>
          <w:b w:val="0"/>
          <w:color w:val="000000"/>
          <w:sz w:val="24"/>
          <w:szCs w:val="24"/>
        </w:rPr>
        <w:t>Grisogono</w:t>
      </w:r>
      <w:proofErr w:type="spellEnd"/>
      <w:r w:rsidR="007560AD" w:rsidRPr="00E31F2D">
        <w:rPr>
          <w:rFonts w:asciiTheme="minorHAnsi" w:hAnsiTheme="minorHAnsi" w:cs="Arial"/>
          <w:sz w:val="22"/>
          <w:szCs w:val="22"/>
        </w:rPr>
        <w:t xml:space="preserve">     </w:t>
      </w:r>
    </w:p>
    <w:p w:rsidR="003D2C55" w:rsidRPr="005657EC" w:rsidRDefault="003D2C55" w:rsidP="00E03034">
      <w:pPr>
        <w:spacing w:line="276" w:lineRule="auto"/>
        <w:jc w:val="both"/>
        <w:rPr>
          <w:rFonts w:asciiTheme="minorHAnsi" w:hAnsiTheme="minorHAnsi" w:cstheme="minorHAnsi"/>
        </w:rPr>
      </w:pPr>
    </w:p>
    <w:sectPr w:rsidR="003D2C55" w:rsidRPr="005657EC" w:rsidSect="001311EC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F7" w:rsidRDefault="00094CF7" w:rsidP="00887DF8">
      <w:r>
        <w:separator/>
      </w:r>
    </w:p>
  </w:endnote>
  <w:endnote w:type="continuationSeparator" w:id="0">
    <w:p w:rsidR="00094CF7" w:rsidRDefault="00094CF7" w:rsidP="0088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FE" w:rsidRPr="00FA2747" w:rsidRDefault="00E614FE" w:rsidP="00FA2747">
    <w:pPr>
      <w:pStyle w:val="Footer"/>
      <w:jc w:val="center"/>
      <w:rPr>
        <w:i/>
      </w:rPr>
    </w:pPr>
  </w:p>
  <w:p w:rsidR="00E614FE" w:rsidRDefault="00E614FE" w:rsidP="00FA27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F7" w:rsidRDefault="00094CF7" w:rsidP="00887DF8">
      <w:r>
        <w:separator/>
      </w:r>
    </w:p>
  </w:footnote>
  <w:footnote w:type="continuationSeparator" w:id="0">
    <w:p w:rsidR="00094CF7" w:rsidRDefault="00094CF7" w:rsidP="0088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E614FE">
      <w:tc>
        <w:tcPr>
          <w:tcW w:w="0" w:type="auto"/>
          <w:tcBorders>
            <w:right w:val="single" w:sz="6" w:space="0" w:color="000000" w:themeColor="text1"/>
          </w:tcBorders>
        </w:tcPr>
        <w:p w:rsidR="00E614FE" w:rsidRDefault="00E614FE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E614FE" w:rsidRDefault="00900F69">
          <w:pPr>
            <w:pStyle w:val="Header"/>
            <w:rPr>
              <w:b/>
              <w:bCs/>
            </w:rPr>
          </w:pPr>
          <w:r>
            <w:fldChar w:fldCharType="begin"/>
          </w:r>
          <w:r w:rsidR="00E614FE">
            <w:instrText>PAGE   \* MERGEFORMAT</w:instrText>
          </w:r>
          <w:r>
            <w:fldChar w:fldCharType="separate"/>
          </w:r>
          <w:r w:rsidR="00381D4E">
            <w:rPr>
              <w:noProof/>
            </w:rPr>
            <w:t>1</w:t>
          </w:r>
          <w:r>
            <w:fldChar w:fldCharType="end"/>
          </w:r>
        </w:p>
      </w:tc>
    </w:tr>
  </w:tbl>
  <w:p w:rsidR="00E614FE" w:rsidRDefault="00E614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A3E"/>
    <w:multiLevelType w:val="hybridMultilevel"/>
    <w:tmpl w:val="463A74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11CBF"/>
    <w:multiLevelType w:val="hybridMultilevel"/>
    <w:tmpl w:val="E7CC43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C5621"/>
    <w:multiLevelType w:val="hybridMultilevel"/>
    <w:tmpl w:val="8D7E9416"/>
    <w:lvl w:ilvl="0" w:tplc="A27E4BC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AD3"/>
    <w:multiLevelType w:val="hybridMultilevel"/>
    <w:tmpl w:val="BF68B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864CE"/>
    <w:multiLevelType w:val="hybridMultilevel"/>
    <w:tmpl w:val="F386F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4627"/>
    <w:multiLevelType w:val="hybridMultilevel"/>
    <w:tmpl w:val="5C9C6628"/>
    <w:lvl w:ilvl="0" w:tplc="046858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00619"/>
    <w:multiLevelType w:val="hybridMultilevel"/>
    <w:tmpl w:val="28B04F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A23023E"/>
    <w:multiLevelType w:val="hybridMultilevel"/>
    <w:tmpl w:val="EE609B18"/>
    <w:lvl w:ilvl="0" w:tplc="46AA40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B21E3"/>
    <w:multiLevelType w:val="hybridMultilevel"/>
    <w:tmpl w:val="BF68B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321FB"/>
    <w:multiLevelType w:val="hybridMultilevel"/>
    <w:tmpl w:val="BF68B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30493"/>
    <w:multiLevelType w:val="hybridMultilevel"/>
    <w:tmpl w:val="413AC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9F"/>
    <w:rsid w:val="00006817"/>
    <w:rsid w:val="00030E3B"/>
    <w:rsid w:val="000332C8"/>
    <w:rsid w:val="00037D5A"/>
    <w:rsid w:val="000405D5"/>
    <w:rsid w:val="000427CF"/>
    <w:rsid w:val="000557EF"/>
    <w:rsid w:val="00070975"/>
    <w:rsid w:val="00086DD5"/>
    <w:rsid w:val="000901A4"/>
    <w:rsid w:val="00094CF7"/>
    <w:rsid w:val="000B2327"/>
    <w:rsid w:val="000B3170"/>
    <w:rsid w:val="000C00B6"/>
    <w:rsid w:val="000F4EEF"/>
    <w:rsid w:val="001004D4"/>
    <w:rsid w:val="001011BF"/>
    <w:rsid w:val="001226A5"/>
    <w:rsid w:val="00124182"/>
    <w:rsid w:val="00124DF9"/>
    <w:rsid w:val="001311EC"/>
    <w:rsid w:val="00132D90"/>
    <w:rsid w:val="0013476B"/>
    <w:rsid w:val="00136109"/>
    <w:rsid w:val="0014774A"/>
    <w:rsid w:val="00161E61"/>
    <w:rsid w:val="00177462"/>
    <w:rsid w:val="001827CB"/>
    <w:rsid w:val="00186C56"/>
    <w:rsid w:val="001A0197"/>
    <w:rsid w:val="001A43F3"/>
    <w:rsid w:val="001A7B1B"/>
    <w:rsid w:val="001B3E49"/>
    <w:rsid w:val="001B431C"/>
    <w:rsid w:val="001B5B1A"/>
    <w:rsid w:val="001C51E5"/>
    <w:rsid w:val="001D11BA"/>
    <w:rsid w:val="001E3DF3"/>
    <w:rsid w:val="001E4639"/>
    <w:rsid w:val="001E5C35"/>
    <w:rsid w:val="001E6DD5"/>
    <w:rsid w:val="001F7C29"/>
    <w:rsid w:val="0020121E"/>
    <w:rsid w:val="00203C98"/>
    <w:rsid w:val="00204871"/>
    <w:rsid w:val="0020535C"/>
    <w:rsid w:val="00215248"/>
    <w:rsid w:val="00216332"/>
    <w:rsid w:val="00221BE1"/>
    <w:rsid w:val="0022678B"/>
    <w:rsid w:val="00246049"/>
    <w:rsid w:val="00250175"/>
    <w:rsid w:val="00252B51"/>
    <w:rsid w:val="00253E53"/>
    <w:rsid w:val="002661E5"/>
    <w:rsid w:val="002868B5"/>
    <w:rsid w:val="002953A7"/>
    <w:rsid w:val="00296833"/>
    <w:rsid w:val="002B4F45"/>
    <w:rsid w:val="002B64D5"/>
    <w:rsid w:val="002C2EB8"/>
    <w:rsid w:val="002D7E7C"/>
    <w:rsid w:val="00310599"/>
    <w:rsid w:val="0031077A"/>
    <w:rsid w:val="00321CAA"/>
    <w:rsid w:val="003311D6"/>
    <w:rsid w:val="00347DFF"/>
    <w:rsid w:val="00356B56"/>
    <w:rsid w:val="00363170"/>
    <w:rsid w:val="003662E5"/>
    <w:rsid w:val="00381D4E"/>
    <w:rsid w:val="003D2C55"/>
    <w:rsid w:val="003E3499"/>
    <w:rsid w:val="003E4849"/>
    <w:rsid w:val="003F4EA7"/>
    <w:rsid w:val="003F791B"/>
    <w:rsid w:val="003F799A"/>
    <w:rsid w:val="00407539"/>
    <w:rsid w:val="00415746"/>
    <w:rsid w:val="0041751E"/>
    <w:rsid w:val="00424801"/>
    <w:rsid w:val="00433A38"/>
    <w:rsid w:val="00437C4F"/>
    <w:rsid w:val="00440412"/>
    <w:rsid w:val="00443C9F"/>
    <w:rsid w:val="00444981"/>
    <w:rsid w:val="00453D9C"/>
    <w:rsid w:val="0045552A"/>
    <w:rsid w:val="00466AEB"/>
    <w:rsid w:val="004715C9"/>
    <w:rsid w:val="0049182F"/>
    <w:rsid w:val="004967C1"/>
    <w:rsid w:val="004A5B3B"/>
    <w:rsid w:val="004B3258"/>
    <w:rsid w:val="004C2839"/>
    <w:rsid w:val="004D3321"/>
    <w:rsid w:val="004D7C13"/>
    <w:rsid w:val="004E0657"/>
    <w:rsid w:val="004E6318"/>
    <w:rsid w:val="004F5228"/>
    <w:rsid w:val="00504EBC"/>
    <w:rsid w:val="00526584"/>
    <w:rsid w:val="00530D95"/>
    <w:rsid w:val="00544A1B"/>
    <w:rsid w:val="0055467B"/>
    <w:rsid w:val="00565556"/>
    <w:rsid w:val="005657EC"/>
    <w:rsid w:val="0056644D"/>
    <w:rsid w:val="0057113A"/>
    <w:rsid w:val="00571347"/>
    <w:rsid w:val="005873B3"/>
    <w:rsid w:val="005A6046"/>
    <w:rsid w:val="005B1F71"/>
    <w:rsid w:val="005B5BC4"/>
    <w:rsid w:val="005B7520"/>
    <w:rsid w:val="005C11C3"/>
    <w:rsid w:val="005D1504"/>
    <w:rsid w:val="005D2F84"/>
    <w:rsid w:val="005F312F"/>
    <w:rsid w:val="00601C6E"/>
    <w:rsid w:val="00602CED"/>
    <w:rsid w:val="00603B74"/>
    <w:rsid w:val="00606E5B"/>
    <w:rsid w:val="00627CB3"/>
    <w:rsid w:val="00644D31"/>
    <w:rsid w:val="006454DC"/>
    <w:rsid w:val="0065298A"/>
    <w:rsid w:val="006910D5"/>
    <w:rsid w:val="006A41C0"/>
    <w:rsid w:val="006B49EF"/>
    <w:rsid w:val="006C30E8"/>
    <w:rsid w:val="006D11EA"/>
    <w:rsid w:val="006D14BB"/>
    <w:rsid w:val="006D46F2"/>
    <w:rsid w:val="006D5C44"/>
    <w:rsid w:val="006E094A"/>
    <w:rsid w:val="006F0001"/>
    <w:rsid w:val="006F0C7F"/>
    <w:rsid w:val="006F3151"/>
    <w:rsid w:val="007050BA"/>
    <w:rsid w:val="00713C97"/>
    <w:rsid w:val="0071569E"/>
    <w:rsid w:val="00727A7E"/>
    <w:rsid w:val="00730B1A"/>
    <w:rsid w:val="00732D85"/>
    <w:rsid w:val="00732E1A"/>
    <w:rsid w:val="00734FF7"/>
    <w:rsid w:val="00741424"/>
    <w:rsid w:val="007438D0"/>
    <w:rsid w:val="00747A20"/>
    <w:rsid w:val="007560AD"/>
    <w:rsid w:val="0075660E"/>
    <w:rsid w:val="00760D98"/>
    <w:rsid w:val="00770163"/>
    <w:rsid w:val="00775F37"/>
    <w:rsid w:val="0079185D"/>
    <w:rsid w:val="0079207E"/>
    <w:rsid w:val="007A2EC0"/>
    <w:rsid w:val="007A757A"/>
    <w:rsid w:val="007C07CD"/>
    <w:rsid w:val="007C6E5E"/>
    <w:rsid w:val="007C6FE8"/>
    <w:rsid w:val="007D0E4E"/>
    <w:rsid w:val="007E0AE8"/>
    <w:rsid w:val="007E321E"/>
    <w:rsid w:val="007E647B"/>
    <w:rsid w:val="007E6FF4"/>
    <w:rsid w:val="00810D6D"/>
    <w:rsid w:val="008158CB"/>
    <w:rsid w:val="008544E4"/>
    <w:rsid w:val="008709F8"/>
    <w:rsid w:val="0087634E"/>
    <w:rsid w:val="00885527"/>
    <w:rsid w:val="00887DF8"/>
    <w:rsid w:val="008A614F"/>
    <w:rsid w:val="008B437C"/>
    <w:rsid w:val="008C38B2"/>
    <w:rsid w:val="008D26EC"/>
    <w:rsid w:val="008D326A"/>
    <w:rsid w:val="008D646E"/>
    <w:rsid w:val="008F115E"/>
    <w:rsid w:val="008F15B1"/>
    <w:rsid w:val="008F262D"/>
    <w:rsid w:val="008F7E4B"/>
    <w:rsid w:val="00900F69"/>
    <w:rsid w:val="0090435E"/>
    <w:rsid w:val="00915DBC"/>
    <w:rsid w:val="009345DF"/>
    <w:rsid w:val="00937E92"/>
    <w:rsid w:val="009409C4"/>
    <w:rsid w:val="009416F7"/>
    <w:rsid w:val="009518F8"/>
    <w:rsid w:val="00964176"/>
    <w:rsid w:val="009A2C1A"/>
    <w:rsid w:val="009B323C"/>
    <w:rsid w:val="009C329B"/>
    <w:rsid w:val="009E2E43"/>
    <w:rsid w:val="009F5E89"/>
    <w:rsid w:val="009F6FA7"/>
    <w:rsid w:val="00A00BEA"/>
    <w:rsid w:val="00A017E2"/>
    <w:rsid w:val="00A36908"/>
    <w:rsid w:val="00A41784"/>
    <w:rsid w:val="00A4646E"/>
    <w:rsid w:val="00A65E7E"/>
    <w:rsid w:val="00A73E34"/>
    <w:rsid w:val="00A775D8"/>
    <w:rsid w:val="00AA0BAB"/>
    <w:rsid w:val="00AA22C0"/>
    <w:rsid w:val="00AC229E"/>
    <w:rsid w:val="00AE6597"/>
    <w:rsid w:val="00AF1040"/>
    <w:rsid w:val="00B02E9E"/>
    <w:rsid w:val="00B0449A"/>
    <w:rsid w:val="00B06EF8"/>
    <w:rsid w:val="00B1798E"/>
    <w:rsid w:val="00B227ED"/>
    <w:rsid w:val="00B3041A"/>
    <w:rsid w:val="00B34393"/>
    <w:rsid w:val="00B36FF5"/>
    <w:rsid w:val="00B4651C"/>
    <w:rsid w:val="00B50A89"/>
    <w:rsid w:val="00B51345"/>
    <w:rsid w:val="00B533F7"/>
    <w:rsid w:val="00B5607E"/>
    <w:rsid w:val="00B77212"/>
    <w:rsid w:val="00B9393A"/>
    <w:rsid w:val="00B96BE7"/>
    <w:rsid w:val="00BB1CC1"/>
    <w:rsid w:val="00BC7C3E"/>
    <w:rsid w:val="00BD078A"/>
    <w:rsid w:val="00BD1BD0"/>
    <w:rsid w:val="00BD1D55"/>
    <w:rsid w:val="00BE5F78"/>
    <w:rsid w:val="00BE63AB"/>
    <w:rsid w:val="00C072DD"/>
    <w:rsid w:val="00C226B5"/>
    <w:rsid w:val="00C2452A"/>
    <w:rsid w:val="00C263DB"/>
    <w:rsid w:val="00C423BA"/>
    <w:rsid w:val="00C43C3F"/>
    <w:rsid w:val="00C67DD3"/>
    <w:rsid w:val="00C733A4"/>
    <w:rsid w:val="00C8363B"/>
    <w:rsid w:val="00C86B12"/>
    <w:rsid w:val="00CB2D42"/>
    <w:rsid w:val="00CC7242"/>
    <w:rsid w:val="00CD2C5F"/>
    <w:rsid w:val="00CD629C"/>
    <w:rsid w:val="00CD7550"/>
    <w:rsid w:val="00CE0211"/>
    <w:rsid w:val="00CE1B08"/>
    <w:rsid w:val="00CE7D15"/>
    <w:rsid w:val="00D05EA4"/>
    <w:rsid w:val="00D07E15"/>
    <w:rsid w:val="00D648C9"/>
    <w:rsid w:val="00D868F9"/>
    <w:rsid w:val="00DB3A9B"/>
    <w:rsid w:val="00DB7942"/>
    <w:rsid w:val="00DD62D4"/>
    <w:rsid w:val="00DE2F62"/>
    <w:rsid w:val="00DE5103"/>
    <w:rsid w:val="00DE53B7"/>
    <w:rsid w:val="00DF4718"/>
    <w:rsid w:val="00E03034"/>
    <w:rsid w:val="00E04B20"/>
    <w:rsid w:val="00E065DE"/>
    <w:rsid w:val="00E07CA8"/>
    <w:rsid w:val="00E21BE9"/>
    <w:rsid w:val="00E31F2D"/>
    <w:rsid w:val="00E36214"/>
    <w:rsid w:val="00E36759"/>
    <w:rsid w:val="00E5707C"/>
    <w:rsid w:val="00E614FE"/>
    <w:rsid w:val="00E74378"/>
    <w:rsid w:val="00E75F40"/>
    <w:rsid w:val="00E7652F"/>
    <w:rsid w:val="00E83C76"/>
    <w:rsid w:val="00E85016"/>
    <w:rsid w:val="00E9218A"/>
    <w:rsid w:val="00E93EA0"/>
    <w:rsid w:val="00EE0AB6"/>
    <w:rsid w:val="00EE2064"/>
    <w:rsid w:val="00EE349D"/>
    <w:rsid w:val="00EF0825"/>
    <w:rsid w:val="00EF650F"/>
    <w:rsid w:val="00EF663A"/>
    <w:rsid w:val="00EF69A1"/>
    <w:rsid w:val="00F0396C"/>
    <w:rsid w:val="00F10426"/>
    <w:rsid w:val="00F304E3"/>
    <w:rsid w:val="00F55A32"/>
    <w:rsid w:val="00F62631"/>
    <w:rsid w:val="00F649BC"/>
    <w:rsid w:val="00F71BA4"/>
    <w:rsid w:val="00F75369"/>
    <w:rsid w:val="00F76C39"/>
    <w:rsid w:val="00F83FE0"/>
    <w:rsid w:val="00FA20C4"/>
    <w:rsid w:val="00FA2747"/>
    <w:rsid w:val="00FB033D"/>
    <w:rsid w:val="00FB045D"/>
    <w:rsid w:val="00FB165D"/>
    <w:rsid w:val="00FB20ED"/>
    <w:rsid w:val="00FB62D8"/>
    <w:rsid w:val="00FB7D49"/>
    <w:rsid w:val="00FC0172"/>
    <w:rsid w:val="00FC2AD4"/>
    <w:rsid w:val="00FC7C06"/>
    <w:rsid w:val="00FF080B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AAC95-8C9C-43A3-89E8-06367220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1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1">
    <w:name w:val="title1"/>
    <w:rsid w:val="002B64D5"/>
    <w:rPr>
      <w:rFonts w:ascii="Arial" w:hAnsi="Arial" w:cs="Arial" w:hint="default"/>
      <w:b/>
      <w:bCs/>
      <w:color w:val="71245C"/>
      <w:sz w:val="20"/>
      <w:szCs w:val="20"/>
    </w:rPr>
  </w:style>
  <w:style w:type="paragraph" w:styleId="NoSpacing">
    <w:name w:val="No Spacing"/>
    <w:uiPriority w:val="1"/>
    <w:qFormat/>
    <w:rsid w:val="00203C98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kstbaloniaChar"/>
    <w:rsid w:val="006910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BalloonText"/>
    <w:rsid w:val="00691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aglavljeChar"/>
    <w:uiPriority w:val="99"/>
    <w:rsid w:val="00887D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rsid w:val="00887DF8"/>
    <w:rPr>
      <w:sz w:val="24"/>
      <w:szCs w:val="24"/>
    </w:rPr>
  </w:style>
  <w:style w:type="paragraph" w:styleId="Footer">
    <w:name w:val="footer"/>
    <w:basedOn w:val="Normal"/>
    <w:link w:val="PodnojeChar"/>
    <w:uiPriority w:val="99"/>
    <w:rsid w:val="00887D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887DF8"/>
    <w:rPr>
      <w:sz w:val="24"/>
      <w:szCs w:val="24"/>
    </w:rPr>
  </w:style>
  <w:style w:type="character" w:styleId="Hyperlink">
    <w:name w:val="Hyperlink"/>
    <w:basedOn w:val="DefaultParagraphFont"/>
    <w:rsid w:val="00FA2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3FE0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DefaultParagraphFont"/>
    <w:rsid w:val="00644D31"/>
  </w:style>
  <w:style w:type="character" w:styleId="CommentReference">
    <w:name w:val="annotation reference"/>
    <w:basedOn w:val="DefaultParagraphFont"/>
    <w:semiHidden/>
    <w:unhideWhenUsed/>
    <w:rsid w:val="00C67DD3"/>
    <w:rPr>
      <w:sz w:val="16"/>
      <w:szCs w:val="16"/>
    </w:rPr>
  </w:style>
  <w:style w:type="paragraph" w:styleId="CommentText">
    <w:name w:val="annotation text"/>
    <w:basedOn w:val="Normal"/>
    <w:link w:val="TekstkomentaraChar"/>
    <w:semiHidden/>
    <w:unhideWhenUsed/>
    <w:rsid w:val="00C67DD3"/>
    <w:rPr>
      <w:sz w:val="20"/>
      <w:szCs w:val="20"/>
    </w:rPr>
  </w:style>
  <w:style w:type="character" w:customStyle="1" w:styleId="TekstkomentaraChar">
    <w:name w:val="Tekst komentara Char"/>
    <w:basedOn w:val="DefaultParagraphFont"/>
    <w:link w:val="CommentText"/>
    <w:semiHidden/>
    <w:rsid w:val="00C67DD3"/>
  </w:style>
  <w:style w:type="paragraph" w:styleId="CommentSubject">
    <w:name w:val="annotation subject"/>
    <w:basedOn w:val="CommentText"/>
    <w:next w:val="CommentText"/>
    <w:link w:val="PredmetkomentaraChar"/>
    <w:semiHidden/>
    <w:unhideWhenUsed/>
    <w:rsid w:val="00C67DD3"/>
    <w:rPr>
      <w:b/>
      <w:bCs/>
    </w:rPr>
  </w:style>
  <w:style w:type="character" w:customStyle="1" w:styleId="PredmetkomentaraChar">
    <w:name w:val="Predmet komentara Char"/>
    <w:basedOn w:val="TekstkomentaraChar"/>
    <w:link w:val="CommentSubject"/>
    <w:semiHidden/>
    <w:rsid w:val="00C67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B50BEAB-54C9-4828-83EF-B3099C89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Zagrebačko knjižničarsko društvo</vt:lpstr>
      <vt:lpstr>Zagrebačko knjižničarsko društvo</vt:lpstr>
    </vt:vector>
  </TitlesOfParts>
  <Company>KGZ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Zagrebačko knjižničarsko društvo</dc:title>
  <dc:creator>msever</dc:creator>
  <cp:lastModifiedBy>Boris Badurina</cp:lastModifiedBy>
  <cp:revision>2</cp:revision>
  <cp:lastPrinted>2016-03-21T14:58:00Z</cp:lastPrinted>
  <dcterms:created xsi:type="dcterms:W3CDTF">2016-05-09T08:04:00Z</dcterms:created>
  <dcterms:modified xsi:type="dcterms:W3CDTF">2016-05-09T08:04:00Z</dcterms:modified>
</cp:coreProperties>
</file>