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2A9" w:rsidRPr="004C0C4F" w:rsidRDefault="00D202A9" w:rsidP="006F71C1">
      <w:pPr>
        <w:pStyle w:val="Naslov1"/>
        <w:rPr>
          <w:lang w:val="hr-HR"/>
        </w:rPr>
      </w:pPr>
      <w:r w:rsidRPr="004C0C4F">
        <w:rPr>
          <w:lang w:val="hr-HR"/>
        </w:rPr>
        <w:t>IFLA</w:t>
      </w:r>
      <w:r>
        <w:rPr>
          <w:lang w:val="hr-HR"/>
        </w:rPr>
        <w:t xml:space="preserve">-ina </w:t>
      </w:r>
      <w:r w:rsidRPr="004C0C4F">
        <w:rPr>
          <w:lang w:val="hr-HR"/>
        </w:rPr>
        <w:t xml:space="preserve">Izjava o knjižnicama </w:t>
      </w:r>
      <w:r>
        <w:rPr>
          <w:lang w:val="hr-HR"/>
        </w:rPr>
        <w:t>i razvitku</w:t>
      </w:r>
    </w:p>
    <w:p w:rsidR="00D202A9" w:rsidRPr="004C0C4F" w:rsidRDefault="00D202A9" w:rsidP="006F71C1">
      <w:pPr>
        <w:rPr>
          <w:lang w:val="hr-HR"/>
        </w:rPr>
      </w:pPr>
      <w:r w:rsidRPr="004C0C4F">
        <w:rPr>
          <w:lang w:val="hr-HR"/>
        </w:rPr>
        <w:t>Pravo na pristup informacijama osnovno je ljudsko pravo č</w:t>
      </w:r>
      <w:r>
        <w:rPr>
          <w:lang w:val="hr-HR"/>
        </w:rPr>
        <w:t>ijim se</w:t>
      </w:r>
      <w:r w:rsidRPr="004C0C4F">
        <w:rPr>
          <w:lang w:val="hr-HR"/>
        </w:rPr>
        <w:t xml:space="preserve"> ostvarivanje</w:t>
      </w:r>
      <w:r>
        <w:rPr>
          <w:lang w:val="hr-HR"/>
        </w:rPr>
        <w:t>m</w:t>
      </w:r>
      <w:r w:rsidRPr="004C0C4F">
        <w:rPr>
          <w:lang w:val="hr-HR"/>
        </w:rPr>
        <w:t xml:space="preserve"> može prekinuti krug siromaštva i poduprijeti održivi razvoj. U mnogim društvenim zajednicama knjižnica je jedino mjesto gdje ljudi mogu pristupiti informacijama koje će pomoći poboljšanju njihovog obrazovanja, naučiti nove vještine, pronaći posao, pokrenuti posao, dobiti informacije koje će im pomoći </w:t>
      </w:r>
      <w:r>
        <w:rPr>
          <w:lang w:val="hr-HR"/>
        </w:rPr>
        <w:t>pri donošenju</w:t>
      </w:r>
      <w:r w:rsidRPr="004C0C4F">
        <w:rPr>
          <w:lang w:val="hr-HR"/>
        </w:rPr>
        <w:t xml:space="preserve"> odluka </w:t>
      </w:r>
      <w:r>
        <w:rPr>
          <w:lang w:val="hr-HR"/>
        </w:rPr>
        <w:t xml:space="preserve">primjerice </w:t>
      </w:r>
      <w:r w:rsidRPr="004C0C4F">
        <w:rPr>
          <w:lang w:val="hr-HR"/>
        </w:rPr>
        <w:t>o poljoprivredi i</w:t>
      </w:r>
      <w:r>
        <w:rPr>
          <w:lang w:val="hr-HR"/>
        </w:rPr>
        <w:t>li</w:t>
      </w:r>
      <w:r w:rsidRPr="004C0C4F">
        <w:rPr>
          <w:lang w:val="hr-HR"/>
        </w:rPr>
        <w:t xml:space="preserve"> zdravlju, ili inform</w:t>
      </w:r>
      <w:r>
        <w:rPr>
          <w:lang w:val="hr-HR"/>
        </w:rPr>
        <w:t>acije o zaštiti okoliša.</w:t>
      </w:r>
    </w:p>
    <w:p w:rsidR="00D202A9" w:rsidRPr="004C0C4F" w:rsidRDefault="00D202A9" w:rsidP="006F71C1">
      <w:pPr>
        <w:rPr>
          <w:lang w:val="hr-HR"/>
        </w:rPr>
      </w:pPr>
      <w:r>
        <w:rPr>
          <w:lang w:val="hr-HR"/>
        </w:rPr>
        <w:t>J</w:t>
      </w:r>
      <w:r w:rsidRPr="004C0C4F">
        <w:rPr>
          <w:lang w:val="hr-HR"/>
        </w:rPr>
        <w:t xml:space="preserve">edinstvena uloga </w:t>
      </w:r>
      <w:r>
        <w:rPr>
          <w:lang w:val="hr-HR"/>
        </w:rPr>
        <w:t>knjižnica čini ih</w:t>
      </w:r>
      <w:r w:rsidRPr="004C0C4F">
        <w:rPr>
          <w:lang w:val="hr-HR"/>
        </w:rPr>
        <w:t xml:space="preserve"> važnim r</w:t>
      </w:r>
      <w:r>
        <w:rPr>
          <w:lang w:val="hr-HR"/>
        </w:rPr>
        <w:t>azvojnim partnerima, u pružanju p</w:t>
      </w:r>
      <w:r w:rsidRPr="004C0C4F">
        <w:rPr>
          <w:lang w:val="hr-HR"/>
        </w:rPr>
        <w:t>ristupa informacijama u svim oblicima</w:t>
      </w:r>
      <w:r>
        <w:rPr>
          <w:lang w:val="hr-HR"/>
        </w:rPr>
        <w:t>,</w:t>
      </w:r>
      <w:r w:rsidRPr="004C0C4F">
        <w:rPr>
          <w:lang w:val="hr-HR"/>
        </w:rPr>
        <w:t xml:space="preserve"> te pružanju usluga i programa koji zadovoljavaju potrebe korisnika u društvu koje se ubrzano mije</w:t>
      </w:r>
      <w:r>
        <w:rPr>
          <w:lang w:val="hr-HR"/>
        </w:rPr>
        <w:t>nja i postaje sve složenije.</w:t>
      </w:r>
    </w:p>
    <w:p w:rsidR="00D202A9" w:rsidRPr="004C0C4F" w:rsidRDefault="00D202A9" w:rsidP="006F71C1">
      <w:pPr>
        <w:rPr>
          <w:lang w:val="hr-HR"/>
        </w:rPr>
      </w:pPr>
      <w:r w:rsidRPr="004C0C4F">
        <w:rPr>
          <w:lang w:val="hr-HR"/>
        </w:rPr>
        <w:t xml:space="preserve">Budući da Ujedinjeni narodi </w:t>
      </w:r>
      <w:r>
        <w:rPr>
          <w:lang w:val="hr-HR"/>
        </w:rPr>
        <w:t>uskoro pl</w:t>
      </w:r>
      <w:r w:rsidRPr="004C0C4F">
        <w:rPr>
          <w:lang w:val="hr-HR"/>
        </w:rPr>
        <w:t xml:space="preserve">aniraju </w:t>
      </w:r>
      <w:r>
        <w:rPr>
          <w:lang w:val="hr-HR"/>
        </w:rPr>
        <w:t>sastaviti</w:t>
      </w:r>
      <w:r w:rsidRPr="004C0C4F">
        <w:rPr>
          <w:lang w:val="hr-HR"/>
        </w:rPr>
        <w:t xml:space="preserve"> </w:t>
      </w:r>
      <w:r>
        <w:rPr>
          <w:lang w:val="hr-HR"/>
        </w:rPr>
        <w:t>smjernice</w:t>
      </w:r>
      <w:r w:rsidRPr="004C0C4F">
        <w:rPr>
          <w:lang w:val="hr-HR"/>
        </w:rPr>
        <w:t xml:space="preserve"> za razvoj</w:t>
      </w:r>
      <w:r>
        <w:rPr>
          <w:lang w:val="hr-HR"/>
        </w:rPr>
        <w:t xml:space="preserve"> </w:t>
      </w:r>
      <w:r w:rsidRPr="004C0C4F">
        <w:rPr>
          <w:lang w:val="hr-HR"/>
        </w:rPr>
        <w:t>svijeta</w:t>
      </w:r>
      <w:r>
        <w:rPr>
          <w:lang w:val="hr-HR"/>
        </w:rPr>
        <w:t xml:space="preserve"> nakon 2015. godine, IFL</w:t>
      </w:r>
      <w:r w:rsidRPr="004C0C4F">
        <w:rPr>
          <w:lang w:val="hr-HR"/>
        </w:rPr>
        <w:t xml:space="preserve">A poziva sve ulagače da </w:t>
      </w:r>
      <w:r>
        <w:rPr>
          <w:lang w:val="hr-HR"/>
        </w:rPr>
        <w:t>prepoznaju i priznaju knjižnice</w:t>
      </w:r>
      <w:r w:rsidRPr="004C0C4F">
        <w:rPr>
          <w:lang w:val="hr-HR"/>
        </w:rPr>
        <w:t xml:space="preserve"> u svim dijelovima svijeta kao pouzdane mehanizme </w:t>
      </w:r>
      <w:r>
        <w:rPr>
          <w:lang w:val="hr-HR"/>
        </w:rPr>
        <w:t>koji</w:t>
      </w:r>
      <w:r w:rsidRPr="004C0C4F">
        <w:rPr>
          <w:lang w:val="hr-HR"/>
        </w:rPr>
        <w:t xml:space="preserve"> podupir</w:t>
      </w:r>
      <w:r>
        <w:rPr>
          <w:lang w:val="hr-HR"/>
        </w:rPr>
        <w:t>u</w:t>
      </w:r>
      <w:r w:rsidRPr="004C0C4F">
        <w:rPr>
          <w:lang w:val="hr-HR"/>
        </w:rPr>
        <w:t xml:space="preserve"> provedb</w:t>
      </w:r>
      <w:r>
        <w:rPr>
          <w:lang w:val="hr-HR"/>
        </w:rPr>
        <w:t>u</w:t>
      </w:r>
      <w:r w:rsidRPr="004C0C4F">
        <w:rPr>
          <w:lang w:val="hr-HR"/>
        </w:rPr>
        <w:t xml:space="preserve"> p</w:t>
      </w:r>
      <w:r>
        <w:rPr>
          <w:lang w:val="hr-HR"/>
        </w:rPr>
        <w:t>rogram</w:t>
      </w:r>
      <w:r w:rsidR="00D41B27">
        <w:rPr>
          <w:lang w:val="hr-HR"/>
        </w:rPr>
        <w:t>a</w:t>
      </w:r>
      <w:r>
        <w:rPr>
          <w:lang w:val="hr-HR"/>
        </w:rPr>
        <w:t xml:space="preserve"> održivog razvoja. IFLA po</w:t>
      </w:r>
      <w:r w:rsidRPr="004C0C4F">
        <w:rPr>
          <w:lang w:val="hr-HR"/>
        </w:rPr>
        <w:t xml:space="preserve">tvrđuje da: </w:t>
      </w:r>
    </w:p>
    <w:p w:rsidR="00D202A9" w:rsidRPr="004C0C4F" w:rsidRDefault="00D202A9" w:rsidP="006F71C1">
      <w:pPr>
        <w:pStyle w:val="Naslov2"/>
        <w:rPr>
          <w:lang w:val="hr-HR"/>
        </w:rPr>
      </w:pPr>
      <w:r>
        <w:rPr>
          <w:lang w:val="hr-HR"/>
        </w:rPr>
        <w:t>Knjižnice pružaju</w:t>
      </w:r>
      <w:r w:rsidRPr="004C0C4F">
        <w:rPr>
          <w:lang w:val="hr-HR"/>
        </w:rPr>
        <w:t xml:space="preserve"> priliku svima</w:t>
      </w:r>
    </w:p>
    <w:p w:rsidR="00D202A9" w:rsidRPr="004C0C4F" w:rsidRDefault="00D202A9" w:rsidP="006F71C1">
      <w:pPr>
        <w:rPr>
          <w:lang w:val="hr-HR"/>
        </w:rPr>
      </w:pPr>
      <w:r>
        <w:rPr>
          <w:lang w:val="hr-HR"/>
        </w:rPr>
        <w:t>Knjižnice se nalaze</w:t>
      </w:r>
      <w:r w:rsidRPr="004C0C4F">
        <w:rPr>
          <w:lang w:val="hr-HR"/>
        </w:rPr>
        <w:t xml:space="preserve"> na svim lok</w:t>
      </w:r>
      <w:r>
        <w:rPr>
          <w:lang w:val="hr-HR"/>
        </w:rPr>
        <w:t>acijama – i na selu i u gradu, na</w:t>
      </w:r>
      <w:r w:rsidRPr="004C0C4F">
        <w:rPr>
          <w:lang w:val="hr-HR"/>
        </w:rPr>
        <w:t xml:space="preserve"> sveučilištima i na radnim mjestima. Knjižnice pružaju usluge svim ljudima, bez obzira na rasu, nacionalnu ili etničku pripadnost, rod</w:t>
      </w:r>
      <w:r>
        <w:rPr>
          <w:lang w:val="hr-HR"/>
        </w:rPr>
        <w:t xml:space="preserve"> </w:t>
      </w:r>
      <w:r w:rsidRPr="004C0C4F">
        <w:rPr>
          <w:lang w:val="hr-HR"/>
        </w:rPr>
        <w:t xml:space="preserve">ili </w:t>
      </w:r>
      <w:r>
        <w:rPr>
          <w:lang w:val="hr-HR"/>
        </w:rPr>
        <w:t>spolnu</w:t>
      </w:r>
      <w:r w:rsidRPr="004C0C4F">
        <w:rPr>
          <w:lang w:val="hr-HR"/>
        </w:rPr>
        <w:t xml:space="preserve"> orij</w:t>
      </w:r>
      <w:r>
        <w:rPr>
          <w:lang w:val="hr-HR"/>
        </w:rPr>
        <w:t>entaciju, invalidnost, religiju</w:t>
      </w:r>
      <w:r w:rsidRPr="004C0C4F">
        <w:rPr>
          <w:lang w:val="hr-HR"/>
        </w:rPr>
        <w:t>, ekonomske prilike ili politička uvjerenja. Knjižnice podupiru ugrožene i marginalizirane društvene skupine</w:t>
      </w:r>
      <w:r>
        <w:rPr>
          <w:lang w:val="hr-HR"/>
        </w:rPr>
        <w:t>,</w:t>
      </w:r>
      <w:r w:rsidRPr="004C0C4F">
        <w:rPr>
          <w:lang w:val="hr-HR"/>
        </w:rPr>
        <w:t xml:space="preserve"> i pomažu da </w:t>
      </w:r>
      <w:r>
        <w:rPr>
          <w:lang w:val="hr-HR"/>
        </w:rPr>
        <w:t>se nijednoj osobi</w:t>
      </w:r>
      <w:r w:rsidRPr="004C0C4F">
        <w:rPr>
          <w:lang w:val="hr-HR"/>
        </w:rPr>
        <w:t xml:space="preserve"> ne uskra</w:t>
      </w:r>
      <w:r>
        <w:rPr>
          <w:lang w:val="hr-HR"/>
        </w:rPr>
        <w:t>te</w:t>
      </w:r>
      <w:r w:rsidRPr="004C0C4F">
        <w:rPr>
          <w:lang w:val="hr-HR"/>
        </w:rPr>
        <w:t xml:space="preserve"> osnovne ekonomske prilike i ljudska prava. </w:t>
      </w:r>
    </w:p>
    <w:p w:rsidR="00D202A9" w:rsidRPr="004C0C4F" w:rsidRDefault="00D202A9" w:rsidP="006F71C1">
      <w:pPr>
        <w:pStyle w:val="Naslov2"/>
        <w:rPr>
          <w:lang w:val="hr-HR"/>
        </w:rPr>
      </w:pPr>
      <w:r w:rsidRPr="004C0C4F">
        <w:rPr>
          <w:lang w:val="hr-HR"/>
        </w:rPr>
        <w:t xml:space="preserve">Knjižnice </w:t>
      </w:r>
      <w:r>
        <w:rPr>
          <w:lang w:val="hr-HR"/>
        </w:rPr>
        <w:t>osnažuju</w:t>
      </w:r>
      <w:r w:rsidRPr="004C0C4F">
        <w:rPr>
          <w:lang w:val="hr-HR"/>
        </w:rPr>
        <w:t xml:space="preserve"> l</w:t>
      </w:r>
      <w:r>
        <w:rPr>
          <w:lang w:val="hr-HR"/>
        </w:rPr>
        <w:t>jude u njihovom osobnom razvoju</w:t>
      </w:r>
      <w:r w:rsidRPr="004C0C4F">
        <w:rPr>
          <w:lang w:val="hr-HR"/>
        </w:rPr>
        <w:t xml:space="preserve"> </w:t>
      </w:r>
    </w:p>
    <w:p w:rsidR="00D202A9" w:rsidRPr="004C0C4F" w:rsidRDefault="00D202A9" w:rsidP="006F71C1">
      <w:pPr>
        <w:rPr>
          <w:lang w:val="hr-HR"/>
        </w:rPr>
      </w:pPr>
      <w:r w:rsidRPr="004C0C4F">
        <w:rPr>
          <w:lang w:val="hr-HR"/>
        </w:rPr>
        <w:t>Knjižnice podupiru društvo u kojem</w:t>
      </w:r>
      <w:r>
        <w:rPr>
          <w:lang w:val="hr-HR"/>
        </w:rPr>
        <w:t>u</w:t>
      </w:r>
      <w:r w:rsidRPr="004C0C4F">
        <w:rPr>
          <w:lang w:val="hr-HR"/>
        </w:rPr>
        <w:t xml:space="preserve"> svaka osoba, bez obzira na </w:t>
      </w:r>
      <w:r>
        <w:rPr>
          <w:lang w:val="hr-HR"/>
        </w:rPr>
        <w:t xml:space="preserve">to </w:t>
      </w:r>
      <w:r w:rsidRPr="004C0C4F">
        <w:rPr>
          <w:lang w:val="hr-HR"/>
        </w:rPr>
        <w:t xml:space="preserve">iz koje sredine potječe ima mogućnost učiti, </w:t>
      </w:r>
      <w:r>
        <w:rPr>
          <w:lang w:val="hr-HR"/>
        </w:rPr>
        <w:t>biti kreativna i inovativna</w:t>
      </w:r>
      <w:r w:rsidRPr="004C0C4F">
        <w:rPr>
          <w:lang w:val="hr-HR"/>
        </w:rPr>
        <w:t>. Knjižnice podupiru kulturu pismenosti i njeguju kritičko mišljenje i istraživački duh</w:t>
      </w:r>
      <w:r>
        <w:rPr>
          <w:lang w:val="hr-HR"/>
        </w:rPr>
        <w:t>.</w:t>
      </w:r>
    </w:p>
    <w:p w:rsidR="00D202A9" w:rsidRPr="004C0C4F" w:rsidRDefault="00D202A9" w:rsidP="006F71C1">
      <w:pPr>
        <w:rPr>
          <w:lang w:val="hr-HR"/>
        </w:rPr>
      </w:pPr>
      <w:r w:rsidRPr="006826C3">
        <w:rPr>
          <w:lang w:val="hr-HR"/>
        </w:rPr>
        <w:t>Preko knjižnica</w:t>
      </w:r>
      <w:r w:rsidRPr="004C0C4F">
        <w:rPr>
          <w:lang w:val="hr-HR"/>
        </w:rPr>
        <w:t xml:space="preserve"> ljudi mogu iskorištavati mogućnosti </w:t>
      </w:r>
      <w:r>
        <w:rPr>
          <w:lang w:val="hr-HR"/>
        </w:rPr>
        <w:t>što ih</w:t>
      </w:r>
      <w:r w:rsidRPr="004C0C4F">
        <w:rPr>
          <w:lang w:val="hr-HR"/>
        </w:rPr>
        <w:t xml:space="preserve"> pružaju nove  tehnologije i </w:t>
      </w:r>
      <w:proofErr w:type="spellStart"/>
      <w:r w:rsidRPr="004C0C4F">
        <w:rPr>
          <w:lang w:val="hr-HR"/>
        </w:rPr>
        <w:t>internet</w:t>
      </w:r>
      <w:proofErr w:type="spellEnd"/>
      <w:r>
        <w:rPr>
          <w:lang w:val="hr-HR"/>
        </w:rPr>
        <w:t xml:space="preserve"> za poboljšavanje svojih života i života</w:t>
      </w:r>
      <w:r w:rsidRPr="004C0C4F">
        <w:rPr>
          <w:lang w:val="hr-HR"/>
        </w:rPr>
        <w:t xml:space="preserve"> svojih zajednica. Knjižnice š</w:t>
      </w:r>
      <w:r>
        <w:rPr>
          <w:lang w:val="hr-HR"/>
        </w:rPr>
        <w:t xml:space="preserve">tite prava korisnika da </w:t>
      </w:r>
      <w:r w:rsidRPr="004C0C4F">
        <w:rPr>
          <w:lang w:val="hr-HR"/>
        </w:rPr>
        <w:t xml:space="preserve">informacijama </w:t>
      </w:r>
      <w:r>
        <w:rPr>
          <w:lang w:val="hr-HR"/>
        </w:rPr>
        <w:t>pristupaju</w:t>
      </w:r>
      <w:r w:rsidRPr="004C0C4F">
        <w:rPr>
          <w:lang w:val="hr-HR"/>
        </w:rPr>
        <w:t xml:space="preserve"> </w:t>
      </w:r>
      <w:r>
        <w:rPr>
          <w:lang w:val="hr-HR"/>
        </w:rPr>
        <w:t xml:space="preserve">u sigurnom okruženju. </w:t>
      </w:r>
    </w:p>
    <w:p w:rsidR="00D202A9" w:rsidRDefault="00D202A9" w:rsidP="006F71C1">
      <w:pPr>
        <w:rPr>
          <w:lang w:val="hr-HR"/>
        </w:rPr>
      </w:pPr>
      <w:r w:rsidRPr="004C0C4F">
        <w:rPr>
          <w:lang w:val="hr-HR"/>
        </w:rPr>
        <w:t>Knjižnice</w:t>
      </w:r>
      <w:r>
        <w:rPr>
          <w:lang w:val="hr-HR"/>
        </w:rPr>
        <w:t xml:space="preserve"> uključuju u društvo i kulturu</w:t>
      </w:r>
      <w:r w:rsidRPr="004C0C4F">
        <w:rPr>
          <w:lang w:val="hr-HR"/>
        </w:rPr>
        <w:t>. One mogu pomoći ljudima u komunikaciji s javnim ustanovama od kojih trebaju uslug</w:t>
      </w:r>
      <w:r>
        <w:rPr>
          <w:lang w:val="hr-HR"/>
        </w:rPr>
        <w:t>e, a mogu biti i otvorena vrata prema</w:t>
      </w:r>
      <w:r w:rsidRPr="004C0C4F">
        <w:rPr>
          <w:lang w:val="hr-HR"/>
        </w:rPr>
        <w:t xml:space="preserve"> građanskom djelovanju i novim e-</w:t>
      </w:r>
      <w:r>
        <w:rPr>
          <w:lang w:val="hr-HR"/>
        </w:rPr>
        <w:t>u</w:t>
      </w:r>
      <w:r w:rsidRPr="004C0C4F">
        <w:rPr>
          <w:lang w:val="hr-HR"/>
        </w:rPr>
        <w:t>slugama</w:t>
      </w:r>
      <w:r w:rsidRPr="002564AE">
        <w:rPr>
          <w:lang w:val="hr-HR"/>
        </w:rPr>
        <w:t xml:space="preserve"> </w:t>
      </w:r>
      <w:r w:rsidRPr="004C0C4F">
        <w:rPr>
          <w:lang w:val="hr-HR"/>
        </w:rPr>
        <w:t>vlad</w:t>
      </w:r>
      <w:r>
        <w:rPr>
          <w:lang w:val="hr-HR"/>
        </w:rPr>
        <w:t>e</w:t>
      </w:r>
      <w:r w:rsidRPr="004C0C4F">
        <w:rPr>
          <w:lang w:val="hr-HR"/>
        </w:rPr>
        <w:t>.</w:t>
      </w:r>
    </w:p>
    <w:p w:rsidR="00D202A9" w:rsidRPr="004C0C4F" w:rsidRDefault="00D202A9" w:rsidP="006F71C1">
      <w:pPr>
        <w:pStyle w:val="Naslov2"/>
        <w:rPr>
          <w:lang w:val="hr-HR"/>
        </w:rPr>
      </w:pPr>
      <w:r w:rsidRPr="004C0C4F">
        <w:rPr>
          <w:lang w:val="hr-HR"/>
        </w:rPr>
        <w:t>Knjižnice pružaju pristup svjetskom znanju</w:t>
      </w:r>
    </w:p>
    <w:p w:rsidR="00D202A9" w:rsidRPr="004C0C4F" w:rsidRDefault="00D202A9" w:rsidP="006F71C1">
      <w:pPr>
        <w:rPr>
          <w:lang w:val="hr-HR"/>
        </w:rPr>
      </w:pPr>
      <w:r w:rsidRPr="004C0C4F">
        <w:rPr>
          <w:lang w:val="hr-HR"/>
        </w:rPr>
        <w:t xml:space="preserve">Knjižnice su bitan dio kritičke infrastrukture koja podupire rast i razvoj obrazovanja, poslova i društvenih zajednica općenito. One nude prikladne uvjete za pristup informacijama u svim oblicima, od rukopisnih, tiskanih, audio-vizualnih do digitalnih. One mogu pružiti potporu </w:t>
      </w:r>
      <w:r w:rsidRPr="004C0C4F">
        <w:rPr>
          <w:lang w:val="hr-HR"/>
        </w:rPr>
        <w:lastRenderedPageBreak/>
        <w:t xml:space="preserve">formalnom, neformalnom, </w:t>
      </w:r>
      <w:proofErr w:type="spellStart"/>
      <w:r w:rsidRPr="004C0C4F">
        <w:rPr>
          <w:lang w:val="hr-HR"/>
        </w:rPr>
        <w:t>cjeloživotnom</w:t>
      </w:r>
      <w:proofErr w:type="spellEnd"/>
      <w:r w:rsidRPr="004C0C4F">
        <w:rPr>
          <w:lang w:val="hr-HR"/>
        </w:rPr>
        <w:t xml:space="preserve"> učenju, očuvanju narodnih običaja, tradicijskih i </w:t>
      </w:r>
      <w:r>
        <w:rPr>
          <w:lang w:val="hr-HR"/>
        </w:rPr>
        <w:t xml:space="preserve">domorodačkih </w:t>
      </w:r>
      <w:r w:rsidRPr="004C0C4F">
        <w:rPr>
          <w:lang w:val="hr-HR"/>
        </w:rPr>
        <w:t>znanja, te nacionalne, kulturne i znanstvene baštine. Kad nacionalne informacijske politike planiraju poboljšanja telekomunikacija i uvođ</w:t>
      </w:r>
      <w:r>
        <w:rPr>
          <w:lang w:val="hr-HR"/>
        </w:rPr>
        <w:t xml:space="preserve">enje </w:t>
      </w:r>
      <w:r w:rsidRPr="004C0C4F">
        <w:rPr>
          <w:lang w:val="hr-HR"/>
        </w:rPr>
        <w:t>š</w:t>
      </w:r>
      <w:proofErr w:type="spellStart"/>
      <w:r w:rsidRPr="004C0C4F">
        <w:t>irokopojasnih</w:t>
      </w:r>
      <w:proofErr w:type="spellEnd"/>
      <w:r w:rsidRPr="004C0C4F">
        <w:rPr>
          <w:lang w:val="hr-HR"/>
        </w:rPr>
        <w:t xml:space="preserve"> </w:t>
      </w:r>
      <w:proofErr w:type="spellStart"/>
      <w:r w:rsidRPr="004C0C4F">
        <w:t>veza</w:t>
      </w:r>
      <w:proofErr w:type="spellEnd"/>
      <w:r w:rsidRPr="004C0C4F">
        <w:rPr>
          <w:lang w:val="hr-HR"/>
        </w:rPr>
        <w:t xml:space="preserve"> </w:t>
      </w:r>
      <w:proofErr w:type="spellStart"/>
      <w:r w:rsidRPr="004C0C4F">
        <w:t>za</w:t>
      </w:r>
      <w:proofErr w:type="spellEnd"/>
      <w:r w:rsidRPr="004C0C4F">
        <w:rPr>
          <w:lang w:val="hr-HR"/>
        </w:rPr>
        <w:t xml:space="preserve"> brzi </w:t>
      </w:r>
      <w:proofErr w:type="spellStart"/>
      <w:r w:rsidRPr="004C0C4F">
        <w:t>pristup</w:t>
      </w:r>
      <w:proofErr w:type="spellEnd"/>
      <w:r w:rsidRPr="004C0C4F">
        <w:rPr>
          <w:lang w:val="hr-HR"/>
        </w:rPr>
        <w:t xml:space="preserve"> </w:t>
      </w:r>
      <w:proofErr w:type="spellStart"/>
      <w:r w:rsidRPr="004C0C4F">
        <w:t>internetu</w:t>
      </w:r>
      <w:proofErr w:type="spellEnd"/>
      <w:r w:rsidRPr="004C0C4F">
        <w:rPr>
          <w:lang w:val="hr-HR"/>
        </w:rPr>
        <w:t xml:space="preserve">, knjižnice su prirodni partneri za pružanje javnog pristupa informacijama i komunikacijskim tehnologijama (ICT) </w:t>
      </w:r>
      <w:r>
        <w:rPr>
          <w:lang w:val="hr-HR"/>
        </w:rPr>
        <w:t>te</w:t>
      </w:r>
      <w:r w:rsidRPr="004C0C4F">
        <w:rPr>
          <w:lang w:val="hr-HR"/>
        </w:rPr>
        <w:t xml:space="preserve"> mrežnim informacijskim izvorima. </w:t>
      </w:r>
    </w:p>
    <w:p w:rsidR="00D202A9" w:rsidRPr="004C0C4F" w:rsidRDefault="00D202A9" w:rsidP="006F71C1">
      <w:pPr>
        <w:pStyle w:val="Naslov2"/>
        <w:rPr>
          <w:color w:val="000000"/>
          <w:lang w:val="hr-HR"/>
        </w:rPr>
      </w:pPr>
      <w:r>
        <w:rPr>
          <w:lang w:val="hr-HR"/>
        </w:rPr>
        <w:t>Knjižničari</w:t>
      </w:r>
      <w:r w:rsidRPr="004C0C4F">
        <w:rPr>
          <w:lang w:val="hr-HR"/>
        </w:rPr>
        <w:t xml:space="preserve"> pružaju stručnu pomoć i vodstvo</w:t>
      </w:r>
      <w:r w:rsidRPr="004C0C4F">
        <w:rPr>
          <w:color w:val="000000"/>
          <w:lang w:val="hr-HR"/>
        </w:rPr>
        <w:t xml:space="preserve"> </w:t>
      </w:r>
    </w:p>
    <w:p w:rsidR="00D202A9" w:rsidRDefault="00D202A9" w:rsidP="006F71C1">
      <w:pPr>
        <w:rPr>
          <w:lang w:val="hr-HR"/>
        </w:rPr>
      </w:pPr>
      <w:r w:rsidRPr="004C0C4F">
        <w:rPr>
          <w:lang w:val="hr-HR"/>
        </w:rPr>
        <w:t>Knjižnično osoblje stručni su i pouzdani posrednici posvećeni vođenju</w:t>
      </w:r>
      <w:r>
        <w:rPr>
          <w:lang w:val="hr-HR"/>
        </w:rPr>
        <w:t xml:space="preserve"> </w:t>
      </w:r>
      <w:r w:rsidRPr="004C0C4F">
        <w:rPr>
          <w:lang w:val="hr-HR"/>
        </w:rPr>
        <w:t>ljudi do informacija koje traže. Knjižničari pružaju po</w:t>
      </w:r>
      <w:r>
        <w:rPr>
          <w:lang w:val="hr-HR"/>
        </w:rPr>
        <w:t>d</w:t>
      </w:r>
      <w:r w:rsidRPr="004C0C4F">
        <w:rPr>
          <w:lang w:val="hr-HR"/>
        </w:rPr>
        <w:t>uku i podršku za korištenje medijima i po</w:t>
      </w:r>
      <w:r>
        <w:rPr>
          <w:lang w:val="hr-HR"/>
        </w:rPr>
        <w:t>d</w:t>
      </w:r>
      <w:r w:rsidRPr="004C0C4F">
        <w:rPr>
          <w:lang w:val="hr-HR"/>
        </w:rPr>
        <w:t>učavaju informacijsku pismenost koja je potrebna za bolje razumijevanje i uključivanje u informacijsko društvo.</w:t>
      </w:r>
      <w:r>
        <w:rPr>
          <w:lang w:val="hr-HR"/>
        </w:rPr>
        <w:t xml:space="preserve"> Oni su i čuvari kulture koji se brinu za kulturnu baštinu, čine je dostupnom i tako pomažu razvitku identiteta.</w:t>
      </w:r>
    </w:p>
    <w:p w:rsidR="00D202A9" w:rsidRPr="00C648A6" w:rsidRDefault="00D202A9" w:rsidP="006F71C1">
      <w:pPr>
        <w:pStyle w:val="Naslov2"/>
      </w:pPr>
      <w:r w:rsidRPr="004C0C4F">
        <w:rPr>
          <w:lang w:val="hr-HR"/>
        </w:rPr>
        <w:t>Knjižnice</w:t>
      </w:r>
      <w:r>
        <w:rPr>
          <w:lang w:val="hr-HR"/>
        </w:rPr>
        <w:t xml:space="preserve"> sudjeluju u društvu s mnogim drugim sudionicima</w:t>
      </w:r>
    </w:p>
    <w:p w:rsidR="00D202A9" w:rsidRDefault="00D202A9" w:rsidP="006F71C1">
      <w:pPr>
        <w:rPr>
          <w:lang w:val="hr-HR"/>
        </w:rPr>
      </w:pPr>
      <w:r w:rsidRPr="004C0C4F">
        <w:rPr>
          <w:lang w:val="hr-HR"/>
        </w:rPr>
        <w:t xml:space="preserve">Knjižnice rade </w:t>
      </w:r>
      <w:r>
        <w:rPr>
          <w:lang w:val="hr-HR"/>
        </w:rPr>
        <w:t>djelotvorno s različitim skupinama sudionika u različitim situacijama.</w:t>
      </w:r>
      <w:r w:rsidRPr="004C0C4F">
        <w:rPr>
          <w:lang w:val="hr-HR"/>
        </w:rPr>
        <w:t xml:space="preserve"> On</w:t>
      </w:r>
      <w:r>
        <w:rPr>
          <w:lang w:val="hr-HR"/>
        </w:rPr>
        <w:t>e provode programe i pružaju usluge zajedno s tijelima</w:t>
      </w:r>
      <w:r w:rsidRPr="004C0C4F">
        <w:rPr>
          <w:lang w:val="hr-HR"/>
        </w:rPr>
        <w:t xml:space="preserve"> lokalne i </w:t>
      </w:r>
      <w:r>
        <w:rPr>
          <w:lang w:val="hr-HR"/>
        </w:rPr>
        <w:t>državne</w:t>
      </w:r>
      <w:r w:rsidRPr="004C0C4F">
        <w:rPr>
          <w:lang w:val="hr-HR"/>
        </w:rPr>
        <w:t xml:space="preserve"> uprave, </w:t>
      </w:r>
      <w:r>
        <w:rPr>
          <w:lang w:val="hr-HR"/>
        </w:rPr>
        <w:t>skupinama u zajednici, zakladama</w:t>
      </w:r>
      <w:r w:rsidRPr="004C0C4F">
        <w:rPr>
          <w:lang w:val="hr-HR"/>
        </w:rPr>
        <w:t>, financij</w:t>
      </w:r>
      <w:r>
        <w:rPr>
          <w:lang w:val="hr-HR"/>
        </w:rPr>
        <w:t>erima te privatnim</w:t>
      </w:r>
      <w:r w:rsidRPr="004C0C4F">
        <w:rPr>
          <w:lang w:val="hr-HR"/>
        </w:rPr>
        <w:t xml:space="preserve"> i </w:t>
      </w:r>
      <w:r>
        <w:rPr>
          <w:lang w:val="hr-HR"/>
        </w:rPr>
        <w:t>javnim tvrtkama</w:t>
      </w:r>
      <w:r w:rsidRPr="004C0C4F">
        <w:rPr>
          <w:lang w:val="hr-HR"/>
        </w:rPr>
        <w:t xml:space="preserve">. Knjižničari su dinamični akteri koji </w:t>
      </w:r>
      <w:r>
        <w:rPr>
          <w:lang w:val="hr-HR"/>
        </w:rPr>
        <w:t>znaju raditi</w:t>
      </w:r>
      <w:r w:rsidRPr="004C0C4F">
        <w:rPr>
          <w:lang w:val="hr-HR"/>
        </w:rPr>
        <w:t xml:space="preserve"> zajedno s drugima iz </w:t>
      </w:r>
      <w:r>
        <w:rPr>
          <w:lang w:val="hr-HR"/>
        </w:rPr>
        <w:t>vlade</w:t>
      </w:r>
      <w:r w:rsidRPr="004C0C4F">
        <w:rPr>
          <w:lang w:val="hr-HR"/>
        </w:rPr>
        <w:t>,</w:t>
      </w:r>
      <w:r>
        <w:rPr>
          <w:lang w:val="hr-HR"/>
        </w:rPr>
        <w:t xml:space="preserve"> civilnoga društva, gospodarstva</w:t>
      </w:r>
      <w:r w:rsidRPr="004C0C4F">
        <w:rPr>
          <w:lang w:val="hr-HR"/>
        </w:rPr>
        <w:t>, akademske i tehn</w:t>
      </w:r>
      <w:r>
        <w:rPr>
          <w:lang w:val="hr-HR"/>
        </w:rPr>
        <w:t>ičke zajednice</w:t>
      </w:r>
      <w:r w:rsidRPr="004C0C4F">
        <w:rPr>
          <w:lang w:val="hr-HR"/>
        </w:rPr>
        <w:t xml:space="preserve"> na </w:t>
      </w:r>
      <w:r>
        <w:rPr>
          <w:lang w:val="hr-HR"/>
        </w:rPr>
        <w:t>postizanju društvenih</w:t>
      </w:r>
      <w:r w:rsidRPr="004C0C4F">
        <w:rPr>
          <w:lang w:val="hr-HR"/>
        </w:rPr>
        <w:t xml:space="preserve"> ciljeva.</w:t>
      </w:r>
    </w:p>
    <w:p w:rsidR="00D202A9" w:rsidRPr="004C0C4F" w:rsidRDefault="00D202A9" w:rsidP="006F71C1">
      <w:pPr>
        <w:pStyle w:val="Naslov2"/>
        <w:rPr>
          <w:lang w:val="hr-HR"/>
        </w:rPr>
      </w:pPr>
      <w:r w:rsidRPr="004C0C4F">
        <w:rPr>
          <w:lang w:val="hr-HR"/>
        </w:rPr>
        <w:t>Knjižnice moraju biti prepoznate u okvirima razvojnih</w:t>
      </w:r>
      <w:r>
        <w:rPr>
          <w:lang w:val="hr-HR"/>
        </w:rPr>
        <w:t xml:space="preserve"> planova</w:t>
      </w:r>
      <w:r w:rsidRPr="004C0C4F">
        <w:rPr>
          <w:lang w:val="hr-HR"/>
        </w:rPr>
        <w:t xml:space="preserve"> </w:t>
      </w:r>
    </w:p>
    <w:p w:rsidR="00D202A9" w:rsidRDefault="00D202A9" w:rsidP="006F71C1">
      <w:pPr>
        <w:rPr>
          <w:lang w:val="hr-HR"/>
        </w:rPr>
      </w:pPr>
      <w:r>
        <w:rPr>
          <w:lang w:val="hr-HR"/>
        </w:rPr>
        <w:t>Budući da</w:t>
      </w:r>
      <w:r w:rsidRPr="004C0C4F">
        <w:rPr>
          <w:lang w:val="hr-HR"/>
        </w:rPr>
        <w:t xml:space="preserve"> knjižni</w:t>
      </w:r>
      <w:r>
        <w:rPr>
          <w:lang w:val="hr-HR"/>
        </w:rPr>
        <w:t>ce imaju prirodnu ulogu pružanja</w:t>
      </w:r>
      <w:r w:rsidRPr="004C0C4F">
        <w:rPr>
          <w:lang w:val="hr-HR"/>
        </w:rPr>
        <w:t xml:space="preserve"> pristupa informacijskim sadržajima i mrežnim uslugama koje podržavaju održivi razvoj,</w:t>
      </w:r>
      <w:r>
        <w:rPr>
          <w:lang w:val="hr-HR"/>
        </w:rPr>
        <w:t xml:space="preserve"> donositelji odluka</w:t>
      </w:r>
      <w:r w:rsidRPr="004C0C4F">
        <w:rPr>
          <w:lang w:val="hr-HR"/>
        </w:rPr>
        <w:t xml:space="preserve"> </w:t>
      </w:r>
      <w:r>
        <w:rPr>
          <w:lang w:val="hr-HR"/>
        </w:rPr>
        <w:t>trebaju</w:t>
      </w:r>
      <w:r w:rsidRPr="004C0C4F">
        <w:rPr>
          <w:lang w:val="hr-HR"/>
        </w:rPr>
        <w:t xml:space="preserve"> poticati jačanje</w:t>
      </w:r>
      <w:r>
        <w:rPr>
          <w:lang w:val="hr-HR"/>
        </w:rPr>
        <w:t xml:space="preserve"> položaja knjižnica</w:t>
      </w:r>
      <w:r w:rsidRPr="004C0C4F">
        <w:rPr>
          <w:lang w:val="hr-HR"/>
        </w:rPr>
        <w:t xml:space="preserve"> i </w:t>
      </w:r>
      <w:r>
        <w:rPr>
          <w:lang w:val="hr-HR"/>
        </w:rPr>
        <w:t xml:space="preserve">povećavanje priljeva financijskih </w:t>
      </w:r>
      <w:r w:rsidRPr="004C0C4F">
        <w:rPr>
          <w:lang w:val="hr-HR"/>
        </w:rPr>
        <w:t>sredst</w:t>
      </w:r>
      <w:r>
        <w:rPr>
          <w:lang w:val="hr-HR"/>
        </w:rPr>
        <w:t>a</w:t>
      </w:r>
      <w:r w:rsidRPr="004C0C4F">
        <w:rPr>
          <w:lang w:val="hr-HR"/>
        </w:rPr>
        <w:t>va za nabavu i opremanje knjižnica</w:t>
      </w:r>
      <w:r>
        <w:rPr>
          <w:lang w:val="hr-HR"/>
        </w:rPr>
        <w:t>,</w:t>
      </w:r>
      <w:r w:rsidRPr="004C0C4F">
        <w:rPr>
          <w:lang w:val="hr-HR"/>
        </w:rPr>
        <w:t xml:space="preserve"> te iskoristiti vještine knjižničara i drugih informacijskih stručnjaka da se pomogne rješavanje problema razvoja</w:t>
      </w:r>
      <w:r>
        <w:rPr>
          <w:lang w:val="hr-HR"/>
        </w:rPr>
        <w:t xml:space="preserve"> na razini društvene zajednice.</w:t>
      </w:r>
    </w:p>
    <w:p w:rsidR="00D202A9" w:rsidRPr="00C76234" w:rsidRDefault="00D202A9" w:rsidP="006F71C1">
      <w:pPr>
        <w:pStyle w:val="Naslov2"/>
        <w:rPr>
          <w:szCs w:val="26"/>
          <w:lang w:val="hr-HR"/>
        </w:rPr>
      </w:pPr>
      <w:r w:rsidRPr="004C0C4F">
        <w:rPr>
          <w:szCs w:val="26"/>
        </w:rPr>
        <w:t>IFLA</w:t>
      </w:r>
      <w:r w:rsidRPr="00C76234">
        <w:rPr>
          <w:szCs w:val="26"/>
          <w:lang w:val="hr-HR"/>
        </w:rPr>
        <w:t xml:space="preserve"> </w:t>
      </w:r>
      <w:proofErr w:type="spellStart"/>
      <w:r>
        <w:rPr>
          <w:szCs w:val="26"/>
        </w:rPr>
        <w:t>stoga</w:t>
      </w:r>
      <w:proofErr w:type="spellEnd"/>
      <w:r w:rsidRPr="00492FAA">
        <w:rPr>
          <w:szCs w:val="26"/>
          <w:lang w:val="hr-HR"/>
        </w:rPr>
        <w:t xml:space="preserve"> </w:t>
      </w:r>
      <w:proofErr w:type="spellStart"/>
      <w:r>
        <w:rPr>
          <w:szCs w:val="26"/>
        </w:rPr>
        <w:t>poti</w:t>
      </w:r>
      <w:proofErr w:type="spellEnd"/>
      <w:r w:rsidRPr="00492FAA">
        <w:rPr>
          <w:szCs w:val="26"/>
          <w:lang w:val="hr-HR"/>
        </w:rPr>
        <w:t>č</w:t>
      </w:r>
      <w:r>
        <w:rPr>
          <w:szCs w:val="26"/>
        </w:rPr>
        <w:t>e</w:t>
      </w:r>
      <w:r w:rsidRPr="00492FAA">
        <w:rPr>
          <w:szCs w:val="26"/>
          <w:lang w:val="hr-HR"/>
        </w:rPr>
        <w:t xml:space="preserve"> </w:t>
      </w:r>
      <w:proofErr w:type="spellStart"/>
      <w:r>
        <w:rPr>
          <w:szCs w:val="26"/>
        </w:rPr>
        <w:t>donositelje</w:t>
      </w:r>
      <w:proofErr w:type="spellEnd"/>
      <w:r w:rsidRPr="00492FAA">
        <w:rPr>
          <w:szCs w:val="26"/>
          <w:lang w:val="hr-HR"/>
        </w:rPr>
        <w:t xml:space="preserve"> </w:t>
      </w:r>
      <w:proofErr w:type="spellStart"/>
      <w:r>
        <w:rPr>
          <w:szCs w:val="26"/>
        </w:rPr>
        <w:t>odluka</w:t>
      </w:r>
      <w:proofErr w:type="spellEnd"/>
      <w:r w:rsidRPr="00492FAA">
        <w:rPr>
          <w:szCs w:val="26"/>
          <w:lang w:val="hr-HR"/>
        </w:rPr>
        <w:t xml:space="preserve"> </w:t>
      </w:r>
      <w:proofErr w:type="spellStart"/>
      <w:r>
        <w:rPr>
          <w:szCs w:val="26"/>
        </w:rPr>
        <w:t>i</w:t>
      </w:r>
      <w:proofErr w:type="spellEnd"/>
      <w:r w:rsidRPr="00492FAA">
        <w:rPr>
          <w:szCs w:val="26"/>
          <w:lang w:val="hr-HR"/>
        </w:rPr>
        <w:t xml:space="preserve"> </w:t>
      </w:r>
      <w:proofErr w:type="spellStart"/>
      <w:r>
        <w:rPr>
          <w:szCs w:val="26"/>
        </w:rPr>
        <w:t>osobe</w:t>
      </w:r>
      <w:proofErr w:type="spellEnd"/>
      <w:r w:rsidRPr="00492FAA">
        <w:rPr>
          <w:szCs w:val="26"/>
          <w:lang w:val="hr-HR"/>
        </w:rPr>
        <w:t xml:space="preserve"> </w:t>
      </w:r>
      <w:proofErr w:type="spellStart"/>
      <w:r>
        <w:rPr>
          <w:szCs w:val="26"/>
        </w:rPr>
        <w:t>koje</w:t>
      </w:r>
      <w:proofErr w:type="spellEnd"/>
      <w:r w:rsidRPr="00492FAA">
        <w:rPr>
          <w:szCs w:val="26"/>
          <w:lang w:val="hr-HR"/>
        </w:rPr>
        <w:t xml:space="preserve"> </w:t>
      </w:r>
      <w:proofErr w:type="spellStart"/>
      <w:r>
        <w:rPr>
          <w:szCs w:val="26"/>
        </w:rPr>
        <w:t>rade</w:t>
      </w:r>
      <w:proofErr w:type="spellEnd"/>
      <w:r w:rsidRPr="00492FAA">
        <w:rPr>
          <w:szCs w:val="26"/>
          <w:lang w:val="hr-HR"/>
        </w:rPr>
        <w:t xml:space="preserve"> </w:t>
      </w:r>
      <w:proofErr w:type="spellStart"/>
      <w:proofErr w:type="gramStart"/>
      <w:r>
        <w:rPr>
          <w:szCs w:val="26"/>
        </w:rPr>
        <w:t>na</w:t>
      </w:r>
      <w:proofErr w:type="spellEnd"/>
      <w:proofErr w:type="gramEnd"/>
      <w:r w:rsidRPr="00492FAA">
        <w:rPr>
          <w:szCs w:val="26"/>
          <w:lang w:val="hr-HR"/>
        </w:rPr>
        <w:t xml:space="preserve"> </w:t>
      </w:r>
      <w:proofErr w:type="spellStart"/>
      <w:r>
        <w:rPr>
          <w:szCs w:val="26"/>
        </w:rPr>
        <w:t>razvitku</w:t>
      </w:r>
      <w:proofErr w:type="spellEnd"/>
      <w:r w:rsidRPr="00C76234">
        <w:rPr>
          <w:szCs w:val="26"/>
          <w:lang w:val="hr-HR"/>
        </w:rPr>
        <w:t xml:space="preserve"> </w:t>
      </w:r>
      <w:r w:rsidRPr="004C0C4F">
        <w:rPr>
          <w:szCs w:val="26"/>
        </w:rPr>
        <w:t>da</w:t>
      </w:r>
      <w:r w:rsidRPr="00C76234">
        <w:rPr>
          <w:szCs w:val="26"/>
          <w:lang w:val="hr-HR"/>
        </w:rPr>
        <w:t xml:space="preserve"> </w:t>
      </w:r>
      <w:proofErr w:type="spellStart"/>
      <w:r w:rsidRPr="004C0C4F">
        <w:rPr>
          <w:szCs w:val="26"/>
        </w:rPr>
        <w:t>daju</w:t>
      </w:r>
      <w:proofErr w:type="spellEnd"/>
      <w:r w:rsidRPr="00C76234">
        <w:rPr>
          <w:szCs w:val="26"/>
          <w:lang w:val="hr-HR"/>
        </w:rPr>
        <w:t xml:space="preserve"> </w:t>
      </w:r>
      <w:proofErr w:type="spellStart"/>
      <w:r w:rsidRPr="004C0C4F">
        <w:rPr>
          <w:szCs w:val="26"/>
        </w:rPr>
        <w:t>ve</w:t>
      </w:r>
      <w:proofErr w:type="spellEnd"/>
      <w:r w:rsidRPr="00C76234">
        <w:rPr>
          <w:szCs w:val="26"/>
          <w:lang w:val="hr-HR"/>
        </w:rPr>
        <w:t>ć</w:t>
      </w:r>
      <w:r w:rsidRPr="004C0C4F">
        <w:rPr>
          <w:szCs w:val="26"/>
        </w:rPr>
        <w:t>u</w:t>
      </w:r>
      <w:r w:rsidRPr="00C76234">
        <w:rPr>
          <w:szCs w:val="26"/>
          <w:lang w:val="hr-HR"/>
        </w:rPr>
        <w:t xml:space="preserve"> </w:t>
      </w:r>
      <w:proofErr w:type="spellStart"/>
      <w:r w:rsidRPr="004C0C4F">
        <w:rPr>
          <w:szCs w:val="26"/>
        </w:rPr>
        <w:t>va</w:t>
      </w:r>
      <w:proofErr w:type="spellEnd"/>
      <w:r w:rsidRPr="00C76234">
        <w:rPr>
          <w:szCs w:val="26"/>
          <w:lang w:val="hr-HR"/>
        </w:rPr>
        <w:t>ž</w:t>
      </w:r>
      <w:proofErr w:type="spellStart"/>
      <w:r w:rsidRPr="004C0C4F">
        <w:rPr>
          <w:szCs w:val="26"/>
        </w:rPr>
        <w:t>nost</w:t>
      </w:r>
      <w:proofErr w:type="spellEnd"/>
      <w:r w:rsidRPr="00C76234">
        <w:rPr>
          <w:szCs w:val="26"/>
          <w:lang w:val="hr-HR"/>
        </w:rPr>
        <w:t xml:space="preserve"> </w:t>
      </w:r>
      <w:proofErr w:type="spellStart"/>
      <w:r w:rsidRPr="004C0C4F">
        <w:rPr>
          <w:szCs w:val="26"/>
        </w:rPr>
        <w:t>ovim</w:t>
      </w:r>
      <w:proofErr w:type="spellEnd"/>
      <w:r w:rsidRPr="00C76234">
        <w:rPr>
          <w:szCs w:val="26"/>
          <w:lang w:val="hr-HR"/>
        </w:rPr>
        <w:t xml:space="preserve"> </w:t>
      </w:r>
      <w:proofErr w:type="spellStart"/>
      <w:r w:rsidRPr="004C0C4F">
        <w:rPr>
          <w:szCs w:val="26"/>
        </w:rPr>
        <w:t>sna</w:t>
      </w:r>
      <w:proofErr w:type="spellEnd"/>
      <w:r w:rsidRPr="00C76234">
        <w:rPr>
          <w:szCs w:val="26"/>
          <w:lang w:val="hr-HR"/>
        </w:rPr>
        <w:t>ž</w:t>
      </w:r>
      <w:proofErr w:type="spellStart"/>
      <w:r w:rsidRPr="004C0C4F">
        <w:rPr>
          <w:szCs w:val="26"/>
        </w:rPr>
        <w:t>nim</w:t>
      </w:r>
      <w:proofErr w:type="spellEnd"/>
      <w:r w:rsidRPr="00C76234">
        <w:rPr>
          <w:szCs w:val="26"/>
          <w:lang w:val="hr-HR"/>
        </w:rPr>
        <w:t xml:space="preserve"> </w:t>
      </w:r>
      <w:proofErr w:type="spellStart"/>
      <w:r w:rsidRPr="004C0C4F">
        <w:rPr>
          <w:szCs w:val="26"/>
        </w:rPr>
        <w:t>postoje</w:t>
      </w:r>
      <w:proofErr w:type="spellEnd"/>
      <w:r w:rsidRPr="00C76234">
        <w:rPr>
          <w:szCs w:val="26"/>
          <w:lang w:val="hr-HR"/>
        </w:rPr>
        <w:t>ć</w:t>
      </w:r>
      <w:proofErr w:type="spellStart"/>
      <w:r w:rsidRPr="004C0C4F">
        <w:rPr>
          <w:szCs w:val="26"/>
        </w:rPr>
        <w:t>im</w:t>
      </w:r>
      <w:proofErr w:type="spellEnd"/>
      <w:r w:rsidRPr="00C76234">
        <w:rPr>
          <w:szCs w:val="26"/>
          <w:lang w:val="hr-HR"/>
        </w:rPr>
        <w:t xml:space="preserve"> </w:t>
      </w:r>
      <w:proofErr w:type="spellStart"/>
      <w:r>
        <w:rPr>
          <w:szCs w:val="26"/>
        </w:rPr>
        <w:t>resursima</w:t>
      </w:r>
      <w:proofErr w:type="spellEnd"/>
      <w:r w:rsidRPr="00C76234">
        <w:rPr>
          <w:szCs w:val="26"/>
          <w:lang w:val="hr-HR"/>
        </w:rPr>
        <w:t xml:space="preserve"> </w:t>
      </w:r>
      <w:proofErr w:type="spellStart"/>
      <w:r w:rsidRPr="004C0C4F">
        <w:rPr>
          <w:szCs w:val="26"/>
        </w:rPr>
        <w:t>i</w:t>
      </w:r>
      <w:proofErr w:type="spellEnd"/>
      <w:r w:rsidRPr="00C76234">
        <w:rPr>
          <w:szCs w:val="26"/>
          <w:lang w:val="hr-HR"/>
        </w:rPr>
        <w:t xml:space="preserve"> </w:t>
      </w:r>
      <w:proofErr w:type="spellStart"/>
      <w:r w:rsidRPr="004C0C4F">
        <w:rPr>
          <w:szCs w:val="26"/>
        </w:rPr>
        <w:t>osiguraju</w:t>
      </w:r>
      <w:proofErr w:type="spellEnd"/>
      <w:r w:rsidRPr="00C76234">
        <w:rPr>
          <w:szCs w:val="26"/>
          <w:lang w:val="hr-HR"/>
        </w:rPr>
        <w:t xml:space="preserve"> </w:t>
      </w:r>
      <w:proofErr w:type="spellStart"/>
      <w:r w:rsidRPr="004C0C4F">
        <w:rPr>
          <w:szCs w:val="26"/>
        </w:rPr>
        <w:t>uvjete</w:t>
      </w:r>
      <w:proofErr w:type="spellEnd"/>
      <w:r w:rsidRPr="00C76234">
        <w:rPr>
          <w:szCs w:val="26"/>
          <w:lang w:val="hr-HR"/>
        </w:rPr>
        <w:t xml:space="preserve"> </w:t>
      </w:r>
      <w:r w:rsidRPr="004C0C4F">
        <w:rPr>
          <w:szCs w:val="26"/>
        </w:rPr>
        <w:t>da</w:t>
      </w:r>
      <w:r w:rsidRPr="00C76234">
        <w:rPr>
          <w:szCs w:val="26"/>
          <w:lang w:val="hr-HR"/>
        </w:rPr>
        <w:t xml:space="preserve"> </w:t>
      </w:r>
      <w:proofErr w:type="spellStart"/>
      <w:r w:rsidRPr="004C0C4F">
        <w:rPr>
          <w:szCs w:val="26"/>
        </w:rPr>
        <w:t>svaki</w:t>
      </w:r>
      <w:proofErr w:type="spellEnd"/>
      <w:r w:rsidRPr="00C76234">
        <w:rPr>
          <w:szCs w:val="26"/>
          <w:lang w:val="hr-HR"/>
        </w:rPr>
        <w:t xml:space="preserve"> </w:t>
      </w:r>
      <w:proofErr w:type="spellStart"/>
      <w:r w:rsidRPr="004C0C4F">
        <w:rPr>
          <w:szCs w:val="26"/>
        </w:rPr>
        <w:t>razvojni</w:t>
      </w:r>
      <w:proofErr w:type="spellEnd"/>
      <w:r w:rsidRPr="00C76234">
        <w:rPr>
          <w:szCs w:val="26"/>
          <w:lang w:val="hr-HR"/>
        </w:rPr>
        <w:t xml:space="preserve"> </w:t>
      </w:r>
      <w:r w:rsidRPr="004C0C4F">
        <w:rPr>
          <w:szCs w:val="26"/>
        </w:rPr>
        <w:t>plan</w:t>
      </w:r>
      <w:r w:rsidRPr="00C76234">
        <w:rPr>
          <w:szCs w:val="26"/>
          <w:lang w:val="hr-HR"/>
        </w:rPr>
        <w:t xml:space="preserve"> </w:t>
      </w:r>
      <w:proofErr w:type="spellStart"/>
      <w:r>
        <w:rPr>
          <w:szCs w:val="26"/>
        </w:rPr>
        <w:t>nakon</w:t>
      </w:r>
      <w:proofErr w:type="spellEnd"/>
      <w:r w:rsidRPr="00C76234">
        <w:rPr>
          <w:szCs w:val="26"/>
          <w:lang w:val="hr-HR"/>
        </w:rPr>
        <w:t xml:space="preserve"> 2015. </w:t>
      </w:r>
      <w:proofErr w:type="spellStart"/>
      <w:proofErr w:type="gramStart"/>
      <w:r>
        <w:rPr>
          <w:szCs w:val="26"/>
        </w:rPr>
        <w:t>godine</w:t>
      </w:r>
      <w:proofErr w:type="spellEnd"/>
      <w:proofErr w:type="gramEnd"/>
      <w:r w:rsidRPr="00C76234">
        <w:rPr>
          <w:szCs w:val="26"/>
          <w:lang w:val="hr-HR"/>
        </w:rPr>
        <w:t xml:space="preserve">: </w:t>
      </w:r>
    </w:p>
    <w:p w:rsidR="00D202A9" w:rsidRPr="004C0C4F" w:rsidRDefault="00D202A9" w:rsidP="006F71C1">
      <w:pPr>
        <w:numPr>
          <w:ilvl w:val="0"/>
          <w:numId w:val="1"/>
        </w:numPr>
        <w:tabs>
          <w:tab w:val="clear" w:pos="1304"/>
          <w:tab w:val="num" w:pos="720"/>
        </w:tabs>
        <w:ind w:left="720" w:hanging="360"/>
        <w:rPr>
          <w:lang w:val="hr-HR"/>
        </w:rPr>
      </w:pPr>
      <w:r>
        <w:rPr>
          <w:lang w:val="hr-HR"/>
        </w:rPr>
        <w:t>Prepozna i prizna</w:t>
      </w:r>
      <w:r w:rsidRPr="004C0C4F">
        <w:rPr>
          <w:lang w:val="hr-HR"/>
        </w:rPr>
        <w:t xml:space="preserve"> ulogu pristupa informacijama kao temeljni element koji podupire </w:t>
      </w:r>
      <w:bookmarkStart w:id="0" w:name="_GoBack"/>
      <w:bookmarkEnd w:id="0"/>
      <w:r w:rsidRPr="004C0C4F">
        <w:rPr>
          <w:lang w:val="hr-HR"/>
        </w:rPr>
        <w:t>razvoj</w:t>
      </w:r>
    </w:p>
    <w:p w:rsidR="00D202A9" w:rsidRPr="004C0C4F" w:rsidRDefault="00D202A9" w:rsidP="006F71C1">
      <w:pPr>
        <w:numPr>
          <w:ilvl w:val="0"/>
          <w:numId w:val="1"/>
        </w:numPr>
        <w:tabs>
          <w:tab w:val="clear" w:pos="1304"/>
          <w:tab w:val="num" w:pos="720"/>
        </w:tabs>
        <w:ind w:left="720" w:hanging="360"/>
        <w:rPr>
          <w:lang w:val="hr-HR"/>
        </w:rPr>
      </w:pPr>
      <w:r w:rsidRPr="004C0C4F">
        <w:rPr>
          <w:lang w:val="hr-HR"/>
        </w:rPr>
        <w:t>Prepozna i prizna ulogu knjižnica i knjižničara kao čimbenika razvoja</w:t>
      </w:r>
    </w:p>
    <w:p w:rsidR="00D202A9" w:rsidRPr="004C0C4F" w:rsidRDefault="00D202A9" w:rsidP="006F71C1">
      <w:pPr>
        <w:numPr>
          <w:ilvl w:val="0"/>
          <w:numId w:val="1"/>
        </w:numPr>
        <w:tabs>
          <w:tab w:val="clear" w:pos="1304"/>
          <w:tab w:val="num" w:pos="720"/>
        </w:tabs>
        <w:ind w:left="720" w:hanging="360"/>
        <w:rPr>
          <w:lang w:val="hr-HR"/>
        </w:rPr>
      </w:pPr>
      <w:r>
        <w:rPr>
          <w:lang w:val="hr-HR"/>
        </w:rPr>
        <w:t>Potakne</w:t>
      </w:r>
      <w:r w:rsidRPr="004C0C4F">
        <w:rPr>
          <w:lang w:val="hr-HR"/>
        </w:rPr>
        <w:t xml:space="preserve"> </w:t>
      </w:r>
      <w:r>
        <w:rPr>
          <w:lang w:val="hr-HR"/>
        </w:rPr>
        <w:t>države</w:t>
      </w:r>
      <w:r w:rsidRPr="004C0C4F">
        <w:rPr>
          <w:lang w:val="hr-HR"/>
        </w:rPr>
        <w:t xml:space="preserve"> č</w:t>
      </w:r>
      <w:r>
        <w:rPr>
          <w:lang w:val="hr-HR"/>
        </w:rPr>
        <w:t>lanice</w:t>
      </w:r>
      <w:r w:rsidRPr="004C0C4F">
        <w:rPr>
          <w:lang w:val="hr-HR"/>
        </w:rPr>
        <w:t xml:space="preserve"> U</w:t>
      </w:r>
      <w:r>
        <w:rPr>
          <w:lang w:val="hr-HR"/>
        </w:rPr>
        <w:t>jedinjenih naroda</w:t>
      </w:r>
      <w:r w:rsidRPr="004C0C4F">
        <w:rPr>
          <w:lang w:val="hr-HR"/>
        </w:rPr>
        <w:t xml:space="preserve"> </w:t>
      </w:r>
      <w:r>
        <w:rPr>
          <w:lang w:val="hr-HR"/>
        </w:rPr>
        <w:t>da daju potporu informacijskim</w:t>
      </w:r>
      <w:r w:rsidRPr="004C0C4F">
        <w:rPr>
          <w:lang w:val="hr-HR"/>
        </w:rPr>
        <w:t xml:space="preserve"> </w:t>
      </w:r>
      <w:r>
        <w:rPr>
          <w:lang w:val="hr-HR"/>
        </w:rPr>
        <w:t>planovima</w:t>
      </w:r>
      <w:r w:rsidRPr="004C0C4F">
        <w:rPr>
          <w:lang w:val="hr-HR"/>
        </w:rPr>
        <w:t xml:space="preserve"> koji podupiru razvoj </w:t>
      </w:r>
      <w:r>
        <w:rPr>
          <w:lang w:val="hr-HR"/>
        </w:rPr>
        <w:t>iz</w:t>
      </w:r>
      <w:r w:rsidRPr="004C0C4F">
        <w:rPr>
          <w:lang w:val="hr-HR"/>
        </w:rPr>
        <w:t>grad</w:t>
      </w:r>
      <w:r>
        <w:rPr>
          <w:lang w:val="hr-HR"/>
        </w:rPr>
        <w:t>njom mreža</w:t>
      </w:r>
      <w:r w:rsidRPr="004C0C4F">
        <w:rPr>
          <w:lang w:val="hr-HR"/>
        </w:rPr>
        <w:t xml:space="preserve"> te osigurava</w:t>
      </w:r>
      <w:r>
        <w:rPr>
          <w:lang w:val="hr-HR"/>
        </w:rPr>
        <w:t>n</w:t>
      </w:r>
      <w:r w:rsidRPr="004C0C4F">
        <w:rPr>
          <w:lang w:val="hr-HR"/>
        </w:rPr>
        <w:t>j</w:t>
      </w:r>
      <w:r>
        <w:rPr>
          <w:lang w:val="hr-HR"/>
        </w:rPr>
        <w:t>em informacijskih i ljudskih</w:t>
      </w:r>
      <w:r w:rsidRPr="004C0C4F">
        <w:rPr>
          <w:lang w:val="hr-HR"/>
        </w:rPr>
        <w:t xml:space="preserve"> resurs</w:t>
      </w:r>
      <w:r>
        <w:rPr>
          <w:lang w:val="hr-HR"/>
        </w:rPr>
        <w:t xml:space="preserve">a, </w:t>
      </w:r>
      <w:r w:rsidRPr="004C0C4F">
        <w:rPr>
          <w:lang w:val="hr-HR"/>
        </w:rPr>
        <w:t xml:space="preserve">kao što su knjižnice i druge </w:t>
      </w:r>
      <w:r>
        <w:rPr>
          <w:lang w:val="hr-HR"/>
        </w:rPr>
        <w:t>ustanove</w:t>
      </w:r>
      <w:r w:rsidRPr="004C0C4F">
        <w:rPr>
          <w:lang w:val="hr-HR"/>
        </w:rPr>
        <w:t xml:space="preserve"> od javnog</w:t>
      </w:r>
      <w:r>
        <w:rPr>
          <w:lang w:val="hr-HR"/>
        </w:rPr>
        <w:t>a</w:t>
      </w:r>
      <w:r w:rsidRPr="004C0C4F">
        <w:rPr>
          <w:lang w:val="hr-HR"/>
        </w:rPr>
        <w:t xml:space="preserve"> interesa</w:t>
      </w:r>
      <w:r>
        <w:rPr>
          <w:lang w:val="hr-HR"/>
        </w:rPr>
        <w:t>.</w:t>
      </w:r>
      <w:r w:rsidRPr="004C0C4F">
        <w:rPr>
          <w:lang w:val="hr-HR"/>
        </w:rPr>
        <w:t xml:space="preserve">  </w:t>
      </w:r>
    </w:p>
    <w:p w:rsidR="00D202A9" w:rsidRPr="004C0C4F" w:rsidRDefault="00D202A9" w:rsidP="00B3612F">
      <w:pPr>
        <w:autoSpaceDE w:val="0"/>
        <w:autoSpaceDN w:val="0"/>
        <w:adjustRightInd w:val="0"/>
        <w:rPr>
          <w:rFonts w:ascii="TimesNewRomanPSMT" w:hAnsi="TimesNewRomanPSMT" w:cs="TimesNewRomanPSMT"/>
          <w:color w:val="000000"/>
          <w:sz w:val="26"/>
          <w:szCs w:val="26"/>
          <w:lang w:val="hr-HR"/>
        </w:rPr>
      </w:pPr>
    </w:p>
    <w:p w:rsidR="00D202A9" w:rsidRPr="006F71C1" w:rsidRDefault="00D202A9" w:rsidP="006F71C1">
      <w:pPr>
        <w:jc w:val="right"/>
        <w:rPr>
          <w:i/>
          <w:lang w:val="hr-HR"/>
        </w:rPr>
      </w:pPr>
      <w:r w:rsidRPr="006F71C1">
        <w:rPr>
          <w:i/>
          <w:lang w:val="hr-HR"/>
        </w:rPr>
        <w:t>Odobrio IFLA-</w:t>
      </w:r>
      <w:proofErr w:type="spellStart"/>
      <w:r w:rsidRPr="006F71C1">
        <w:rPr>
          <w:i/>
          <w:lang w:val="hr-HR"/>
        </w:rPr>
        <w:t>in</w:t>
      </w:r>
      <w:proofErr w:type="spellEnd"/>
      <w:r w:rsidRPr="006F71C1">
        <w:rPr>
          <w:i/>
          <w:lang w:val="hr-HR"/>
        </w:rPr>
        <w:t xml:space="preserve"> Upravni odbor u Singapuru, 16. kolovoza 2013.</w:t>
      </w:r>
    </w:p>
    <w:sectPr w:rsidR="00D202A9" w:rsidRPr="006F71C1" w:rsidSect="001B1163">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80B" w:rsidRDefault="0095080B">
      <w:r>
        <w:separator/>
      </w:r>
    </w:p>
  </w:endnote>
  <w:endnote w:type="continuationSeparator" w:id="0">
    <w:p w:rsidR="0095080B" w:rsidRDefault="00950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PS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2A9" w:rsidRDefault="00D202A9" w:rsidP="00590DD7">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rsidR="00D202A9" w:rsidRDefault="00D202A9" w:rsidP="00967618">
    <w:pPr>
      <w:pStyle w:val="Podnoj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2A9" w:rsidRDefault="00D202A9" w:rsidP="00590DD7">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separate"/>
    </w:r>
    <w:r w:rsidR="00D41B27">
      <w:rPr>
        <w:rStyle w:val="Brojstranice"/>
        <w:noProof/>
      </w:rPr>
      <w:t>2</w:t>
    </w:r>
    <w:r>
      <w:rPr>
        <w:rStyle w:val="Brojstranice"/>
      </w:rPr>
      <w:fldChar w:fldCharType="end"/>
    </w:r>
  </w:p>
  <w:p w:rsidR="00D202A9" w:rsidRDefault="00D202A9" w:rsidP="00967618">
    <w:pPr>
      <w:pStyle w:val="Podnoj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80B" w:rsidRDefault="0095080B">
      <w:r>
        <w:separator/>
      </w:r>
    </w:p>
  </w:footnote>
  <w:footnote w:type="continuationSeparator" w:id="0">
    <w:p w:rsidR="0095080B" w:rsidRDefault="009508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30DA1"/>
    <w:multiLevelType w:val="hybridMultilevel"/>
    <w:tmpl w:val="06240798"/>
    <w:lvl w:ilvl="0" w:tplc="F7ECE050">
      <w:start w:val="1"/>
      <w:numFmt w:val="bullet"/>
      <w:lvlText w:val=""/>
      <w:lvlJc w:val="left"/>
      <w:pPr>
        <w:tabs>
          <w:tab w:val="num" w:pos="1304"/>
        </w:tabs>
        <w:ind w:left="1304" w:hanging="397"/>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84A"/>
    <w:rsid w:val="000041EF"/>
    <w:rsid w:val="000703F0"/>
    <w:rsid w:val="00070FFB"/>
    <w:rsid w:val="000906D2"/>
    <w:rsid w:val="00090AB0"/>
    <w:rsid w:val="000D5C54"/>
    <w:rsid w:val="00185F41"/>
    <w:rsid w:val="00195623"/>
    <w:rsid w:val="001B1163"/>
    <w:rsid w:val="00207E4C"/>
    <w:rsid w:val="002564AE"/>
    <w:rsid w:val="002B547F"/>
    <w:rsid w:val="002C3588"/>
    <w:rsid w:val="002D4D95"/>
    <w:rsid w:val="00301B66"/>
    <w:rsid w:val="0031494B"/>
    <w:rsid w:val="003A2E4F"/>
    <w:rsid w:val="003B1B2F"/>
    <w:rsid w:val="00402E83"/>
    <w:rsid w:val="00447843"/>
    <w:rsid w:val="00492FAA"/>
    <w:rsid w:val="004938CA"/>
    <w:rsid w:val="004C0C4F"/>
    <w:rsid w:val="004D41DC"/>
    <w:rsid w:val="005210DA"/>
    <w:rsid w:val="0053140F"/>
    <w:rsid w:val="005468BD"/>
    <w:rsid w:val="00547B39"/>
    <w:rsid w:val="00567BCB"/>
    <w:rsid w:val="005833F2"/>
    <w:rsid w:val="00590DD7"/>
    <w:rsid w:val="005A713C"/>
    <w:rsid w:val="005C547E"/>
    <w:rsid w:val="005C5B22"/>
    <w:rsid w:val="005D2F54"/>
    <w:rsid w:val="00653BAF"/>
    <w:rsid w:val="006826C3"/>
    <w:rsid w:val="00684712"/>
    <w:rsid w:val="006D1E19"/>
    <w:rsid w:val="006F61CA"/>
    <w:rsid w:val="006F71C1"/>
    <w:rsid w:val="006F769F"/>
    <w:rsid w:val="00734A42"/>
    <w:rsid w:val="00772A88"/>
    <w:rsid w:val="00791A93"/>
    <w:rsid w:val="007925AC"/>
    <w:rsid w:val="007B7A5A"/>
    <w:rsid w:val="007D5CAE"/>
    <w:rsid w:val="00865F15"/>
    <w:rsid w:val="0088697D"/>
    <w:rsid w:val="008D05A3"/>
    <w:rsid w:val="008F393A"/>
    <w:rsid w:val="00905239"/>
    <w:rsid w:val="0095080B"/>
    <w:rsid w:val="00967618"/>
    <w:rsid w:val="009D0877"/>
    <w:rsid w:val="009D348F"/>
    <w:rsid w:val="00A46343"/>
    <w:rsid w:val="00A70168"/>
    <w:rsid w:val="00AA0E21"/>
    <w:rsid w:val="00AA6A20"/>
    <w:rsid w:val="00AD72F4"/>
    <w:rsid w:val="00B2081D"/>
    <w:rsid w:val="00B27E5A"/>
    <w:rsid w:val="00B3612F"/>
    <w:rsid w:val="00B447C8"/>
    <w:rsid w:val="00BA059B"/>
    <w:rsid w:val="00BA2B0A"/>
    <w:rsid w:val="00BA4EA5"/>
    <w:rsid w:val="00BD0F36"/>
    <w:rsid w:val="00C0784A"/>
    <w:rsid w:val="00C158A9"/>
    <w:rsid w:val="00C175DB"/>
    <w:rsid w:val="00C224AB"/>
    <w:rsid w:val="00C308D8"/>
    <w:rsid w:val="00C37510"/>
    <w:rsid w:val="00C42CE8"/>
    <w:rsid w:val="00C648A6"/>
    <w:rsid w:val="00C74446"/>
    <w:rsid w:val="00C76234"/>
    <w:rsid w:val="00C80093"/>
    <w:rsid w:val="00CD7094"/>
    <w:rsid w:val="00CD756A"/>
    <w:rsid w:val="00CE2B25"/>
    <w:rsid w:val="00CE6C51"/>
    <w:rsid w:val="00CF0EFB"/>
    <w:rsid w:val="00D12713"/>
    <w:rsid w:val="00D202A9"/>
    <w:rsid w:val="00D41B27"/>
    <w:rsid w:val="00D50664"/>
    <w:rsid w:val="00DF0250"/>
    <w:rsid w:val="00E45441"/>
    <w:rsid w:val="00E56D46"/>
    <w:rsid w:val="00E66050"/>
    <w:rsid w:val="00E66D4C"/>
    <w:rsid w:val="00EA7699"/>
    <w:rsid w:val="00F11A5B"/>
    <w:rsid w:val="00F337E4"/>
    <w:rsid w:val="00F65869"/>
    <w:rsid w:val="00FB43CC"/>
    <w:rsid w:val="00FC13CA"/>
    <w:rsid w:val="00FC79B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1C1"/>
    <w:pPr>
      <w:spacing w:after="120"/>
      <w:jc w:val="both"/>
    </w:pPr>
    <w:rPr>
      <w:sz w:val="24"/>
      <w:szCs w:val="24"/>
      <w:lang w:val="en-US"/>
    </w:rPr>
  </w:style>
  <w:style w:type="paragraph" w:styleId="Naslov1">
    <w:name w:val="heading 1"/>
    <w:basedOn w:val="Normal"/>
    <w:next w:val="Normal"/>
    <w:link w:val="Naslov1Char"/>
    <w:uiPriority w:val="99"/>
    <w:qFormat/>
    <w:locked/>
    <w:rsid w:val="006F71C1"/>
    <w:pPr>
      <w:keepNext/>
      <w:spacing w:before="720" w:after="480"/>
      <w:outlineLvl w:val="0"/>
    </w:pPr>
    <w:rPr>
      <w:rFonts w:cs="Arial"/>
      <w:b/>
      <w:bCs/>
      <w:kern w:val="32"/>
      <w:sz w:val="32"/>
      <w:szCs w:val="32"/>
    </w:rPr>
  </w:style>
  <w:style w:type="paragraph" w:styleId="Naslov2">
    <w:name w:val="heading 2"/>
    <w:basedOn w:val="Normal"/>
    <w:next w:val="Normal"/>
    <w:link w:val="Naslov2Char"/>
    <w:uiPriority w:val="99"/>
    <w:qFormat/>
    <w:locked/>
    <w:rsid w:val="006F71C1"/>
    <w:pPr>
      <w:keepNext/>
      <w:spacing w:before="480" w:after="360"/>
      <w:outlineLvl w:val="1"/>
    </w:pPr>
    <w:rPr>
      <w:rFonts w:cs="Arial"/>
      <w:b/>
      <w:bCs/>
      <w:iCs/>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9"/>
    <w:locked/>
    <w:rsid w:val="00BA4EA5"/>
    <w:rPr>
      <w:rFonts w:ascii="Cambria" w:hAnsi="Cambria" w:cs="Times New Roman"/>
      <w:b/>
      <w:bCs/>
      <w:kern w:val="32"/>
      <w:sz w:val="32"/>
      <w:szCs w:val="32"/>
      <w:lang w:val="en-US"/>
    </w:rPr>
  </w:style>
  <w:style w:type="character" w:customStyle="1" w:styleId="Naslov2Char">
    <w:name w:val="Naslov 2 Char"/>
    <w:basedOn w:val="Zadanifontodlomka"/>
    <w:link w:val="Naslov2"/>
    <w:uiPriority w:val="99"/>
    <w:semiHidden/>
    <w:locked/>
    <w:rsid w:val="00BA4EA5"/>
    <w:rPr>
      <w:rFonts w:ascii="Cambria" w:hAnsi="Cambria" w:cs="Times New Roman"/>
      <w:b/>
      <w:bCs/>
      <w:i/>
      <w:iCs/>
      <w:sz w:val="28"/>
      <w:szCs w:val="28"/>
      <w:lang w:val="en-US"/>
    </w:rPr>
  </w:style>
  <w:style w:type="paragraph" w:styleId="Podnoje">
    <w:name w:val="footer"/>
    <w:basedOn w:val="Normal"/>
    <w:link w:val="PodnojeChar"/>
    <w:uiPriority w:val="99"/>
    <w:rsid w:val="00967618"/>
    <w:pPr>
      <w:tabs>
        <w:tab w:val="center" w:pos="4536"/>
        <w:tab w:val="right" w:pos="9072"/>
      </w:tabs>
    </w:pPr>
  </w:style>
  <w:style w:type="character" w:customStyle="1" w:styleId="PodnojeChar">
    <w:name w:val="Podnožje Char"/>
    <w:basedOn w:val="Zadanifontodlomka"/>
    <w:link w:val="Podnoje"/>
    <w:uiPriority w:val="99"/>
    <w:semiHidden/>
    <w:locked/>
    <w:rsid w:val="00CF0EFB"/>
    <w:rPr>
      <w:rFonts w:cs="Times New Roman"/>
      <w:sz w:val="24"/>
      <w:szCs w:val="24"/>
      <w:lang w:val="en-US"/>
    </w:rPr>
  </w:style>
  <w:style w:type="character" w:styleId="Brojstranice">
    <w:name w:val="page number"/>
    <w:basedOn w:val="Zadanifontodlomka"/>
    <w:uiPriority w:val="99"/>
    <w:rsid w:val="00967618"/>
    <w:rPr>
      <w:rFonts w:cs="Times New Roman"/>
    </w:rPr>
  </w:style>
  <w:style w:type="character" w:styleId="Referencakomentara">
    <w:name w:val="annotation reference"/>
    <w:basedOn w:val="Zadanifontodlomka"/>
    <w:uiPriority w:val="99"/>
    <w:semiHidden/>
    <w:rsid w:val="00F337E4"/>
    <w:rPr>
      <w:rFonts w:cs="Times New Roman"/>
      <w:sz w:val="16"/>
      <w:szCs w:val="16"/>
    </w:rPr>
  </w:style>
  <w:style w:type="paragraph" w:styleId="Tekstkomentara">
    <w:name w:val="annotation text"/>
    <w:basedOn w:val="Normal"/>
    <w:link w:val="TekstkomentaraChar"/>
    <w:uiPriority w:val="99"/>
    <w:semiHidden/>
    <w:rsid w:val="00F337E4"/>
    <w:rPr>
      <w:sz w:val="20"/>
      <w:szCs w:val="20"/>
    </w:rPr>
  </w:style>
  <w:style w:type="character" w:customStyle="1" w:styleId="TekstkomentaraChar">
    <w:name w:val="Tekst komentara Char"/>
    <w:basedOn w:val="Zadanifontodlomka"/>
    <w:link w:val="Tekstkomentara"/>
    <w:uiPriority w:val="99"/>
    <w:semiHidden/>
    <w:locked/>
    <w:rsid w:val="005468BD"/>
    <w:rPr>
      <w:rFonts w:cs="Times New Roman"/>
      <w:sz w:val="20"/>
      <w:szCs w:val="20"/>
      <w:lang w:eastAsia="hr-HR"/>
    </w:rPr>
  </w:style>
  <w:style w:type="paragraph" w:styleId="Predmetkomentara">
    <w:name w:val="annotation subject"/>
    <w:basedOn w:val="Tekstkomentara"/>
    <w:next w:val="Tekstkomentara"/>
    <w:link w:val="PredmetkomentaraChar"/>
    <w:uiPriority w:val="99"/>
    <w:semiHidden/>
    <w:rsid w:val="00F337E4"/>
    <w:rPr>
      <w:b/>
      <w:bCs/>
    </w:rPr>
  </w:style>
  <w:style w:type="character" w:customStyle="1" w:styleId="PredmetkomentaraChar">
    <w:name w:val="Predmet komentara Char"/>
    <w:basedOn w:val="TekstkomentaraChar"/>
    <w:link w:val="Predmetkomentara"/>
    <w:uiPriority w:val="99"/>
    <w:semiHidden/>
    <w:locked/>
    <w:rsid w:val="005468BD"/>
    <w:rPr>
      <w:rFonts w:cs="Times New Roman"/>
      <w:b/>
      <w:bCs/>
      <w:sz w:val="20"/>
      <w:szCs w:val="20"/>
      <w:lang w:eastAsia="hr-HR"/>
    </w:rPr>
  </w:style>
  <w:style w:type="paragraph" w:styleId="Tekstbalonia">
    <w:name w:val="Balloon Text"/>
    <w:basedOn w:val="Normal"/>
    <w:link w:val="TekstbaloniaChar"/>
    <w:uiPriority w:val="99"/>
    <w:semiHidden/>
    <w:rsid w:val="00F337E4"/>
    <w:rPr>
      <w:rFonts w:ascii="Tahoma" w:hAnsi="Tahoma" w:cs="Tahoma"/>
      <w:sz w:val="16"/>
      <w:szCs w:val="16"/>
    </w:rPr>
  </w:style>
  <w:style w:type="character" w:customStyle="1" w:styleId="TekstbaloniaChar">
    <w:name w:val="Tekst balončića Char"/>
    <w:basedOn w:val="Zadanifontodlomka"/>
    <w:link w:val="Tekstbalonia"/>
    <w:uiPriority w:val="99"/>
    <w:semiHidden/>
    <w:locked/>
    <w:rsid w:val="005468BD"/>
    <w:rPr>
      <w:rFonts w:cs="Times New Roman"/>
      <w:sz w:val="2"/>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1C1"/>
    <w:pPr>
      <w:spacing w:after="120"/>
      <w:jc w:val="both"/>
    </w:pPr>
    <w:rPr>
      <w:sz w:val="24"/>
      <w:szCs w:val="24"/>
      <w:lang w:val="en-US"/>
    </w:rPr>
  </w:style>
  <w:style w:type="paragraph" w:styleId="Naslov1">
    <w:name w:val="heading 1"/>
    <w:basedOn w:val="Normal"/>
    <w:next w:val="Normal"/>
    <w:link w:val="Naslov1Char"/>
    <w:uiPriority w:val="99"/>
    <w:qFormat/>
    <w:locked/>
    <w:rsid w:val="006F71C1"/>
    <w:pPr>
      <w:keepNext/>
      <w:spacing w:before="720" w:after="480"/>
      <w:outlineLvl w:val="0"/>
    </w:pPr>
    <w:rPr>
      <w:rFonts w:cs="Arial"/>
      <w:b/>
      <w:bCs/>
      <w:kern w:val="32"/>
      <w:sz w:val="32"/>
      <w:szCs w:val="32"/>
    </w:rPr>
  </w:style>
  <w:style w:type="paragraph" w:styleId="Naslov2">
    <w:name w:val="heading 2"/>
    <w:basedOn w:val="Normal"/>
    <w:next w:val="Normal"/>
    <w:link w:val="Naslov2Char"/>
    <w:uiPriority w:val="99"/>
    <w:qFormat/>
    <w:locked/>
    <w:rsid w:val="006F71C1"/>
    <w:pPr>
      <w:keepNext/>
      <w:spacing w:before="480" w:after="360"/>
      <w:outlineLvl w:val="1"/>
    </w:pPr>
    <w:rPr>
      <w:rFonts w:cs="Arial"/>
      <w:b/>
      <w:bCs/>
      <w:iCs/>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9"/>
    <w:locked/>
    <w:rsid w:val="00BA4EA5"/>
    <w:rPr>
      <w:rFonts w:ascii="Cambria" w:hAnsi="Cambria" w:cs="Times New Roman"/>
      <w:b/>
      <w:bCs/>
      <w:kern w:val="32"/>
      <w:sz w:val="32"/>
      <w:szCs w:val="32"/>
      <w:lang w:val="en-US"/>
    </w:rPr>
  </w:style>
  <w:style w:type="character" w:customStyle="1" w:styleId="Naslov2Char">
    <w:name w:val="Naslov 2 Char"/>
    <w:basedOn w:val="Zadanifontodlomka"/>
    <w:link w:val="Naslov2"/>
    <w:uiPriority w:val="99"/>
    <w:semiHidden/>
    <w:locked/>
    <w:rsid w:val="00BA4EA5"/>
    <w:rPr>
      <w:rFonts w:ascii="Cambria" w:hAnsi="Cambria" w:cs="Times New Roman"/>
      <w:b/>
      <w:bCs/>
      <w:i/>
      <w:iCs/>
      <w:sz w:val="28"/>
      <w:szCs w:val="28"/>
      <w:lang w:val="en-US"/>
    </w:rPr>
  </w:style>
  <w:style w:type="paragraph" w:styleId="Podnoje">
    <w:name w:val="footer"/>
    <w:basedOn w:val="Normal"/>
    <w:link w:val="PodnojeChar"/>
    <w:uiPriority w:val="99"/>
    <w:rsid w:val="00967618"/>
    <w:pPr>
      <w:tabs>
        <w:tab w:val="center" w:pos="4536"/>
        <w:tab w:val="right" w:pos="9072"/>
      </w:tabs>
    </w:pPr>
  </w:style>
  <w:style w:type="character" w:customStyle="1" w:styleId="PodnojeChar">
    <w:name w:val="Podnožje Char"/>
    <w:basedOn w:val="Zadanifontodlomka"/>
    <w:link w:val="Podnoje"/>
    <w:uiPriority w:val="99"/>
    <w:semiHidden/>
    <w:locked/>
    <w:rsid w:val="00CF0EFB"/>
    <w:rPr>
      <w:rFonts w:cs="Times New Roman"/>
      <w:sz w:val="24"/>
      <w:szCs w:val="24"/>
      <w:lang w:val="en-US"/>
    </w:rPr>
  </w:style>
  <w:style w:type="character" w:styleId="Brojstranice">
    <w:name w:val="page number"/>
    <w:basedOn w:val="Zadanifontodlomka"/>
    <w:uiPriority w:val="99"/>
    <w:rsid w:val="00967618"/>
    <w:rPr>
      <w:rFonts w:cs="Times New Roman"/>
    </w:rPr>
  </w:style>
  <w:style w:type="character" w:styleId="Referencakomentara">
    <w:name w:val="annotation reference"/>
    <w:basedOn w:val="Zadanifontodlomka"/>
    <w:uiPriority w:val="99"/>
    <w:semiHidden/>
    <w:rsid w:val="00F337E4"/>
    <w:rPr>
      <w:rFonts w:cs="Times New Roman"/>
      <w:sz w:val="16"/>
      <w:szCs w:val="16"/>
    </w:rPr>
  </w:style>
  <w:style w:type="paragraph" w:styleId="Tekstkomentara">
    <w:name w:val="annotation text"/>
    <w:basedOn w:val="Normal"/>
    <w:link w:val="TekstkomentaraChar"/>
    <w:uiPriority w:val="99"/>
    <w:semiHidden/>
    <w:rsid w:val="00F337E4"/>
    <w:rPr>
      <w:sz w:val="20"/>
      <w:szCs w:val="20"/>
    </w:rPr>
  </w:style>
  <w:style w:type="character" w:customStyle="1" w:styleId="TekstkomentaraChar">
    <w:name w:val="Tekst komentara Char"/>
    <w:basedOn w:val="Zadanifontodlomka"/>
    <w:link w:val="Tekstkomentara"/>
    <w:uiPriority w:val="99"/>
    <w:semiHidden/>
    <w:locked/>
    <w:rsid w:val="005468BD"/>
    <w:rPr>
      <w:rFonts w:cs="Times New Roman"/>
      <w:sz w:val="20"/>
      <w:szCs w:val="20"/>
      <w:lang w:eastAsia="hr-HR"/>
    </w:rPr>
  </w:style>
  <w:style w:type="paragraph" w:styleId="Predmetkomentara">
    <w:name w:val="annotation subject"/>
    <w:basedOn w:val="Tekstkomentara"/>
    <w:next w:val="Tekstkomentara"/>
    <w:link w:val="PredmetkomentaraChar"/>
    <w:uiPriority w:val="99"/>
    <w:semiHidden/>
    <w:rsid w:val="00F337E4"/>
    <w:rPr>
      <w:b/>
      <w:bCs/>
    </w:rPr>
  </w:style>
  <w:style w:type="character" w:customStyle="1" w:styleId="PredmetkomentaraChar">
    <w:name w:val="Predmet komentara Char"/>
    <w:basedOn w:val="TekstkomentaraChar"/>
    <w:link w:val="Predmetkomentara"/>
    <w:uiPriority w:val="99"/>
    <w:semiHidden/>
    <w:locked/>
    <w:rsid w:val="005468BD"/>
    <w:rPr>
      <w:rFonts w:cs="Times New Roman"/>
      <w:b/>
      <w:bCs/>
      <w:sz w:val="20"/>
      <w:szCs w:val="20"/>
      <w:lang w:eastAsia="hr-HR"/>
    </w:rPr>
  </w:style>
  <w:style w:type="paragraph" w:styleId="Tekstbalonia">
    <w:name w:val="Balloon Text"/>
    <w:basedOn w:val="Normal"/>
    <w:link w:val="TekstbaloniaChar"/>
    <w:uiPriority w:val="99"/>
    <w:semiHidden/>
    <w:rsid w:val="00F337E4"/>
    <w:rPr>
      <w:rFonts w:ascii="Tahoma" w:hAnsi="Tahoma" w:cs="Tahoma"/>
      <w:sz w:val="16"/>
      <w:szCs w:val="16"/>
    </w:rPr>
  </w:style>
  <w:style w:type="character" w:customStyle="1" w:styleId="TekstbaloniaChar">
    <w:name w:val="Tekst balončića Char"/>
    <w:basedOn w:val="Zadanifontodlomka"/>
    <w:link w:val="Tekstbalonia"/>
    <w:uiPriority w:val="99"/>
    <w:semiHidden/>
    <w:locked/>
    <w:rsid w:val="005468BD"/>
    <w:rPr>
      <w:rFonts w:cs="Times New Roman"/>
      <w:sz w:val="2"/>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752</Words>
  <Characters>4292</Characters>
  <Application>Microsoft Office Word</Application>
  <DocSecurity>0</DocSecurity>
  <Lines>35</Lines>
  <Paragraphs>10</Paragraphs>
  <ScaleCrop>false</ScaleCrop>
  <HeadingPairs>
    <vt:vector size="2" baseType="variant">
      <vt:variant>
        <vt:lpstr>Naslov</vt:lpstr>
      </vt:variant>
      <vt:variant>
        <vt:i4>1</vt:i4>
      </vt:variant>
    </vt:vector>
  </HeadingPairs>
  <TitlesOfParts>
    <vt:vector size="1" baseType="lpstr">
      <vt:lpstr>IFLA Statement on Libraries and Development</vt:lpstr>
    </vt:vector>
  </TitlesOfParts>
  <Company>Filozofski fakultet</Company>
  <LinksUpToDate>false</LinksUpToDate>
  <CharactersWithSpaces>5034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IFLA Statement on Libraries and Development</dc:title>
  <dc:creator>korisnik</dc:creator>
  <cp:lastModifiedBy>Tea Grašić-Kvesić</cp:lastModifiedBy>
  <cp:revision>4</cp:revision>
  <cp:lastPrinted>2014-03-29T17:28:00Z</cp:lastPrinted>
  <dcterms:created xsi:type="dcterms:W3CDTF">2014-04-09T07:23:00Z</dcterms:created>
  <dcterms:modified xsi:type="dcterms:W3CDTF">2014-04-10T11:09:00Z</dcterms:modified>
</cp:coreProperties>
</file>