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0800A" w14:textId="77777777" w:rsidR="00427159" w:rsidRPr="00266F97" w:rsidRDefault="002B5725">
      <w:pPr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  <w:noProof/>
        </w:rPr>
        <w:drawing>
          <wp:anchor distT="0" distB="0" distL="114300" distR="114300" simplePos="0" relativeHeight="251658240" behindDoc="0" locked="0" layoutInCell="1" hidden="0" allowOverlap="1" wp14:anchorId="5286784E" wp14:editId="0BC2397B">
            <wp:simplePos x="0" y="0"/>
            <wp:positionH relativeFrom="margin">
              <wp:posOffset>-456565</wp:posOffset>
            </wp:positionH>
            <wp:positionV relativeFrom="paragraph">
              <wp:posOffset>-408940</wp:posOffset>
            </wp:positionV>
            <wp:extent cx="1371600" cy="106680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74A06" w:rsidRPr="00266F97">
        <w:rPr>
          <w:rFonts w:asciiTheme="minorHAnsi" w:hAnsiTheme="minorHAnsi" w:cs="Arial"/>
        </w:rPr>
        <w:t xml:space="preserve">            HRVATSKO KNJIŽNIČARSKO DRUŠTVO</w:t>
      </w:r>
    </w:p>
    <w:p w14:paraId="0E6CF653" w14:textId="77777777" w:rsidR="00427159" w:rsidRPr="00266F97" w:rsidRDefault="00174A06">
      <w:pPr>
        <w:spacing w:after="0" w:line="240" w:lineRule="auto"/>
        <w:ind w:left="708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            CROATIAN LIBRARY ASSOCIATION</w:t>
      </w:r>
    </w:p>
    <w:p w14:paraId="053276D8" w14:textId="77777777" w:rsidR="00427159" w:rsidRPr="00266F97" w:rsidRDefault="00427159">
      <w:pPr>
        <w:spacing w:after="0" w:line="240" w:lineRule="auto"/>
        <w:ind w:left="708"/>
        <w:rPr>
          <w:rFonts w:asciiTheme="minorHAnsi" w:hAnsiTheme="minorHAnsi" w:cs="Arial"/>
        </w:rPr>
      </w:pPr>
    </w:p>
    <w:p w14:paraId="7C05E1C8" w14:textId="77777777" w:rsidR="00427159" w:rsidRPr="00266F97" w:rsidRDefault="00427159">
      <w:pPr>
        <w:spacing w:after="0" w:line="240" w:lineRule="auto"/>
        <w:ind w:left="708"/>
        <w:rPr>
          <w:rFonts w:asciiTheme="minorHAnsi" w:hAnsiTheme="minorHAnsi" w:cs="Arial"/>
        </w:rPr>
      </w:pPr>
    </w:p>
    <w:p w14:paraId="08B3A108" w14:textId="77777777" w:rsidR="00427159" w:rsidRPr="00266F97" w:rsidRDefault="00174A06">
      <w:pPr>
        <w:spacing w:after="0" w:line="240" w:lineRule="auto"/>
        <w:rPr>
          <w:rFonts w:asciiTheme="minorHAnsi" w:eastAsia="Arial Narrow" w:hAnsiTheme="minorHAnsi" w:cs="Arial"/>
          <w:b/>
        </w:rPr>
      </w:pPr>
      <w:r w:rsidRPr="00266F97">
        <w:rPr>
          <w:rFonts w:asciiTheme="minorHAnsi" w:eastAsia="Arial Narrow" w:hAnsiTheme="minorHAnsi" w:cs="Arial"/>
          <w:b/>
        </w:rPr>
        <w:t>Stručni odbor (2016.</w:t>
      </w:r>
      <w:r w:rsidR="001860C7" w:rsidRPr="00266F97">
        <w:rPr>
          <w:rFonts w:asciiTheme="minorHAnsi" w:eastAsia="Arial Narrow" w:hAnsiTheme="minorHAnsi" w:cs="Arial"/>
          <w:b/>
        </w:rPr>
        <w:t xml:space="preserve"> </w:t>
      </w:r>
      <w:r w:rsidRPr="00266F97">
        <w:rPr>
          <w:rFonts w:asciiTheme="minorHAnsi" w:eastAsia="Arial Narrow" w:hAnsiTheme="minorHAnsi" w:cs="Arial"/>
          <w:b/>
        </w:rPr>
        <w:t>- 2018.)</w:t>
      </w:r>
    </w:p>
    <w:p w14:paraId="6E356E9E" w14:textId="77777777" w:rsidR="00427159" w:rsidRPr="00266F97" w:rsidRDefault="00174A06">
      <w:pPr>
        <w:spacing w:after="0" w:line="240" w:lineRule="auto"/>
        <w:rPr>
          <w:rFonts w:asciiTheme="minorHAnsi" w:eastAsia="Arial Narrow" w:hAnsiTheme="minorHAnsi" w:cs="Arial"/>
        </w:rPr>
      </w:pPr>
      <w:r w:rsidRPr="00266F97">
        <w:rPr>
          <w:rFonts w:asciiTheme="minorHAnsi" w:eastAsia="Arial Narrow" w:hAnsiTheme="minorHAnsi" w:cs="Arial"/>
        </w:rPr>
        <w:t>Hrvatske bratske zajednice 4</w:t>
      </w:r>
    </w:p>
    <w:p w14:paraId="12E1A4E1" w14:textId="77777777" w:rsidR="00427159" w:rsidRPr="00266F97" w:rsidRDefault="00174A06">
      <w:pPr>
        <w:spacing w:after="0" w:line="240" w:lineRule="auto"/>
        <w:rPr>
          <w:rFonts w:asciiTheme="minorHAnsi" w:eastAsia="Arial Narrow" w:hAnsiTheme="minorHAnsi" w:cs="Arial"/>
        </w:rPr>
      </w:pPr>
      <w:r w:rsidRPr="00266F97">
        <w:rPr>
          <w:rFonts w:asciiTheme="minorHAnsi" w:eastAsia="Arial Narrow" w:hAnsiTheme="minorHAnsi" w:cs="Arial"/>
        </w:rPr>
        <w:t>10000 Zagreb</w:t>
      </w:r>
    </w:p>
    <w:p w14:paraId="757EFA6A" w14:textId="77777777" w:rsidR="007D1C61" w:rsidRPr="00266F97" w:rsidRDefault="007D1C61">
      <w:pPr>
        <w:spacing w:after="0" w:line="240" w:lineRule="auto"/>
        <w:rPr>
          <w:rFonts w:asciiTheme="minorHAnsi" w:eastAsia="Arial Narrow" w:hAnsiTheme="minorHAnsi" w:cs="Arial"/>
        </w:rPr>
      </w:pPr>
    </w:p>
    <w:p w14:paraId="2359BAEE" w14:textId="77777777" w:rsidR="007D1C61" w:rsidRPr="00266F97" w:rsidRDefault="007D1C61">
      <w:pPr>
        <w:spacing w:after="0" w:line="240" w:lineRule="auto"/>
        <w:rPr>
          <w:rFonts w:asciiTheme="minorHAnsi" w:eastAsia="Arial Narrow" w:hAnsiTheme="minorHAnsi" w:cs="Arial"/>
        </w:rPr>
      </w:pPr>
      <w:proofErr w:type="spellStart"/>
      <w:r w:rsidRPr="00266F97">
        <w:rPr>
          <w:rFonts w:asciiTheme="minorHAnsi" w:eastAsia="Arial Narrow" w:hAnsiTheme="minorHAnsi" w:cs="Arial"/>
        </w:rPr>
        <w:t>Ur</w:t>
      </w:r>
      <w:proofErr w:type="spellEnd"/>
      <w:r w:rsidRPr="00266F97">
        <w:rPr>
          <w:rFonts w:asciiTheme="minorHAnsi" w:eastAsia="Arial Narrow" w:hAnsiTheme="minorHAnsi" w:cs="Arial"/>
        </w:rPr>
        <w:t xml:space="preserve">. broj: </w:t>
      </w:r>
      <w:r w:rsidR="001103D7" w:rsidRPr="00266F97">
        <w:rPr>
          <w:rFonts w:asciiTheme="minorHAnsi" w:eastAsia="Arial Narrow" w:hAnsiTheme="minorHAnsi" w:cs="Arial"/>
        </w:rPr>
        <w:t>29</w:t>
      </w:r>
      <w:r w:rsidRPr="00266F97">
        <w:rPr>
          <w:rFonts w:asciiTheme="minorHAnsi" w:eastAsia="Arial Narrow" w:hAnsiTheme="minorHAnsi" w:cs="Arial"/>
        </w:rPr>
        <w:t>-1/1</w:t>
      </w:r>
      <w:r w:rsidR="001103D7" w:rsidRPr="00266F97">
        <w:rPr>
          <w:rFonts w:asciiTheme="minorHAnsi" w:eastAsia="Arial Narrow" w:hAnsiTheme="minorHAnsi" w:cs="Arial"/>
        </w:rPr>
        <w:t>8</w:t>
      </w:r>
    </w:p>
    <w:p w14:paraId="44651134" w14:textId="77777777" w:rsidR="00427159" w:rsidRPr="00266F97" w:rsidRDefault="00B14138">
      <w:pPr>
        <w:keepNext/>
        <w:spacing w:before="120" w:after="120" w:line="240" w:lineRule="auto"/>
        <w:jc w:val="center"/>
        <w:rPr>
          <w:rFonts w:asciiTheme="minorHAnsi" w:hAnsiTheme="minorHAnsi" w:cs="Arial"/>
          <w:b/>
        </w:rPr>
      </w:pPr>
      <w:r w:rsidRPr="00266F97">
        <w:rPr>
          <w:rFonts w:asciiTheme="minorHAnsi" w:hAnsiTheme="minorHAnsi" w:cs="Arial"/>
          <w:b/>
        </w:rPr>
        <w:t>Zapisnik s 8</w:t>
      </w:r>
      <w:r w:rsidR="00174A06" w:rsidRPr="00266F97">
        <w:rPr>
          <w:rFonts w:asciiTheme="minorHAnsi" w:hAnsiTheme="minorHAnsi" w:cs="Arial"/>
          <w:b/>
        </w:rPr>
        <w:t>. sjednice Stručnog odbora HKD-a</w:t>
      </w:r>
    </w:p>
    <w:p w14:paraId="7451E270" w14:textId="77777777" w:rsidR="00427159" w:rsidRPr="00266F97" w:rsidRDefault="00427159">
      <w:pPr>
        <w:spacing w:after="120" w:line="240" w:lineRule="auto"/>
        <w:jc w:val="both"/>
        <w:rPr>
          <w:rFonts w:asciiTheme="minorHAnsi" w:hAnsiTheme="minorHAnsi" w:cs="Arial"/>
        </w:rPr>
      </w:pPr>
    </w:p>
    <w:p w14:paraId="0468C7C5" w14:textId="77777777" w:rsidR="00427159" w:rsidRPr="00266F97" w:rsidRDefault="00B14138" w:rsidP="00174A06">
      <w:pPr>
        <w:spacing w:after="12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Osma</w:t>
      </w:r>
      <w:r w:rsidR="00174A06" w:rsidRPr="00266F97">
        <w:rPr>
          <w:rFonts w:asciiTheme="minorHAnsi" w:hAnsiTheme="minorHAnsi" w:cs="Arial"/>
        </w:rPr>
        <w:t xml:space="preserve"> sjednica Stručnog odbora HKD-a održana </w:t>
      </w:r>
      <w:r w:rsidR="001103D7" w:rsidRPr="00266F97">
        <w:rPr>
          <w:rFonts w:asciiTheme="minorHAnsi" w:hAnsiTheme="minorHAnsi" w:cs="Arial"/>
        </w:rPr>
        <w:t xml:space="preserve">je </w:t>
      </w:r>
      <w:r w:rsidR="00174A06" w:rsidRPr="00266F97">
        <w:rPr>
          <w:rFonts w:asciiTheme="minorHAnsi" w:hAnsiTheme="minorHAnsi" w:cs="Arial"/>
        </w:rPr>
        <w:t>u p</w:t>
      </w:r>
      <w:r w:rsidR="003F1367" w:rsidRPr="00266F97">
        <w:rPr>
          <w:rFonts w:asciiTheme="minorHAnsi" w:hAnsiTheme="minorHAnsi" w:cs="Arial"/>
        </w:rPr>
        <w:t>etak</w:t>
      </w:r>
      <w:r w:rsidR="00174A06" w:rsidRPr="00266F97">
        <w:rPr>
          <w:rFonts w:asciiTheme="minorHAnsi" w:hAnsiTheme="minorHAnsi" w:cs="Arial"/>
        </w:rPr>
        <w:t xml:space="preserve"> </w:t>
      </w:r>
      <w:r w:rsidR="001103D7" w:rsidRPr="00266F97">
        <w:rPr>
          <w:rFonts w:asciiTheme="minorHAnsi" w:hAnsiTheme="minorHAnsi" w:cs="Arial"/>
        </w:rPr>
        <w:t>16</w:t>
      </w:r>
      <w:r w:rsidR="003F1367" w:rsidRPr="00266F97">
        <w:rPr>
          <w:rFonts w:asciiTheme="minorHAnsi" w:hAnsiTheme="minorHAnsi" w:cs="Arial"/>
        </w:rPr>
        <w:t xml:space="preserve">. </w:t>
      </w:r>
      <w:r w:rsidR="001103D7" w:rsidRPr="00266F97">
        <w:rPr>
          <w:rFonts w:asciiTheme="minorHAnsi" w:hAnsiTheme="minorHAnsi" w:cs="Arial"/>
        </w:rPr>
        <w:t>veljače</w:t>
      </w:r>
      <w:r w:rsidR="00174A06" w:rsidRPr="00266F97">
        <w:rPr>
          <w:rFonts w:asciiTheme="minorHAnsi" w:hAnsiTheme="minorHAnsi" w:cs="Arial"/>
        </w:rPr>
        <w:t xml:space="preserve"> 201</w:t>
      </w:r>
      <w:r w:rsidR="001103D7" w:rsidRPr="00266F97">
        <w:rPr>
          <w:rFonts w:asciiTheme="minorHAnsi" w:hAnsiTheme="minorHAnsi" w:cs="Arial"/>
        </w:rPr>
        <w:t>8</w:t>
      </w:r>
      <w:r w:rsidR="00174A06" w:rsidRPr="00266F97">
        <w:rPr>
          <w:rFonts w:asciiTheme="minorHAnsi" w:hAnsiTheme="minorHAnsi" w:cs="Arial"/>
        </w:rPr>
        <w:t>. godine u uredu HKD-a.</w:t>
      </w:r>
      <w:r w:rsidR="002B5725" w:rsidRPr="00266F97">
        <w:rPr>
          <w:rFonts w:asciiTheme="minorHAnsi" w:hAnsiTheme="minorHAnsi" w:cs="Arial"/>
        </w:rPr>
        <w:t xml:space="preserve"> Sjednica je trajala od 12,00 do 14,</w:t>
      </w:r>
      <w:r w:rsidR="00F32F16" w:rsidRPr="00266F97">
        <w:rPr>
          <w:rFonts w:asciiTheme="minorHAnsi" w:hAnsiTheme="minorHAnsi" w:cs="Arial"/>
        </w:rPr>
        <w:t>40</w:t>
      </w:r>
      <w:r w:rsidR="002B5725" w:rsidRPr="00266F97">
        <w:rPr>
          <w:rFonts w:asciiTheme="minorHAnsi" w:hAnsiTheme="minorHAnsi" w:cs="Arial"/>
        </w:rPr>
        <w:t xml:space="preserve"> sati.</w:t>
      </w:r>
    </w:p>
    <w:p w14:paraId="42C48564" w14:textId="77777777" w:rsidR="00427159" w:rsidRPr="00266F97" w:rsidRDefault="00174A06" w:rsidP="00174A06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 w:rsidRPr="00266F97">
        <w:rPr>
          <w:rFonts w:asciiTheme="minorHAnsi" w:hAnsiTheme="minorHAnsi" w:cs="Arial"/>
          <w:b/>
          <w:smallCaps/>
          <w:u w:val="single"/>
        </w:rPr>
        <w:t>Prisutni</w:t>
      </w:r>
      <w:r w:rsidRPr="00266F97">
        <w:rPr>
          <w:rFonts w:asciiTheme="minorHAnsi" w:hAnsiTheme="minorHAnsi" w:cs="Arial"/>
          <w:b/>
          <w:u w:val="single"/>
        </w:rPr>
        <w:t xml:space="preserve">: </w:t>
      </w:r>
    </w:p>
    <w:p w14:paraId="083E2958" w14:textId="77777777" w:rsidR="00054148" w:rsidRPr="00266F97" w:rsidRDefault="00054148" w:rsidP="00174A06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Komisija za upravljanje – </w:t>
      </w:r>
      <w:r w:rsidRPr="00266F97">
        <w:rPr>
          <w:rFonts w:asciiTheme="minorHAnsi" w:hAnsiTheme="minorHAnsi" w:cs="Arial"/>
          <w:b/>
        </w:rPr>
        <w:t>Zrinka Udiljak Bugarinovski</w:t>
      </w:r>
      <w:r w:rsidRPr="00266F97">
        <w:rPr>
          <w:rFonts w:asciiTheme="minorHAnsi" w:hAnsiTheme="minorHAnsi" w:cs="Arial"/>
        </w:rPr>
        <w:t xml:space="preserve"> (predsjednica </w:t>
      </w:r>
      <w:r w:rsidR="00946256" w:rsidRPr="00266F97">
        <w:rPr>
          <w:rFonts w:asciiTheme="minorHAnsi" w:hAnsiTheme="minorHAnsi" w:cs="Arial"/>
        </w:rPr>
        <w:t xml:space="preserve">Stručnog odbora </w:t>
      </w:r>
      <w:r w:rsidRPr="00266F97">
        <w:rPr>
          <w:rFonts w:asciiTheme="minorHAnsi" w:hAnsiTheme="minorHAnsi" w:cs="Arial"/>
        </w:rPr>
        <w:t xml:space="preserve">i predsjednica </w:t>
      </w:r>
      <w:r w:rsidR="00946256" w:rsidRPr="00266F97">
        <w:rPr>
          <w:rFonts w:asciiTheme="minorHAnsi" w:hAnsiTheme="minorHAnsi" w:cs="Arial"/>
        </w:rPr>
        <w:t>Komisije</w:t>
      </w:r>
      <w:r w:rsidRPr="00266F97">
        <w:rPr>
          <w:rFonts w:asciiTheme="minorHAnsi" w:hAnsiTheme="minorHAnsi" w:cs="Arial"/>
        </w:rPr>
        <w:t>)</w:t>
      </w:r>
    </w:p>
    <w:p w14:paraId="53C4CA8B" w14:textId="77777777" w:rsidR="00427159" w:rsidRPr="00266F97" w:rsidRDefault="00174A06" w:rsidP="00174A06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Komisija za katalogizaciju </w:t>
      </w:r>
      <w:r w:rsidR="00B87503" w:rsidRPr="00266F97">
        <w:rPr>
          <w:rFonts w:asciiTheme="minorHAnsi" w:hAnsiTheme="minorHAnsi" w:cs="Arial"/>
        </w:rPr>
        <w:t>–</w:t>
      </w:r>
      <w:r w:rsidRPr="00266F97">
        <w:rPr>
          <w:rFonts w:asciiTheme="minorHAnsi" w:hAnsiTheme="minorHAnsi" w:cs="Arial"/>
        </w:rPr>
        <w:t xml:space="preserve"> </w:t>
      </w:r>
      <w:r w:rsidRPr="00266F97">
        <w:rPr>
          <w:rFonts w:asciiTheme="minorHAnsi" w:hAnsiTheme="minorHAnsi" w:cs="Arial"/>
          <w:b/>
        </w:rPr>
        <w:t>Vikica Semenski</w:t>
      </w:r>
      <w:r w:rsidRPr="00266F97">
        <w:rPr>
          <w:rFonts w:asciiTheme="minorHAnsi" w:hAnsiTheme="minorHAnsi" w:cs="Arial"/>
        </w:rPr>
        <w:t xml:space="preserve"> (predsjednica</w:t>
      </w:r>
      <w:r w:rsidR="00FA031C" w:rsidRPr="00266F97">
        <w:rPr>
          <w:rFonts w:asciiTheme="minorHAnsi" w:hAnsiTheme="minorHAnsi" w:cs="Arial"/>
        </w:rPr>
        <w:t xml:space="preserve"> Kom</w:t>
      </w:r>
      <w:r w:rsidR="007043D0" w:rsidRPr="00266F97">
        <w:rPr>
          <w:rFonts w:asciiTheme="minorHAnsi" w:hAnsiTheme="minorHAnsi" w:cs="Arial"/>
        </w:rPr>
        <w:t>i</w:t>
      </w:r>
      <w:r w:rsidR="00FA031C" w:rsidRPr="00266F97">
        <w:rPr>
          <w:rFonts w:asciiTheme="minorHAnsi" w:hAnsiTheme="minorHAnsi" w:cs="Arial"/>
        </w:rPr>
        <w:t>sije</w:t>
      </w:r>
      <w:r w:rsidRPr="00266F97">
        <w:rPr>
          <w:rFonts w:asciiTheme="minorHAnsi" w:hAnsiTheme="minorHAnsi" w:cs="Arial"/>
        </w:rPr>
        <w:t>)</w:t>
      </w:r>
    </w:p>
    <w:p w14:paraId="3F9B0B77" w14:textId="77777777" w:rsidR="00427159" w:rsidRPr="00266F97" w:rsidRDefault="00174A06" w:rsidP="00174A06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Komisija za klasifikaciju i predmetno označivanje </w:t>
      </w:r>
      <w:r w:rsidR="00B87503" w:rsidRPr="00266F97">
        <w:rPr>
          <w:rFonts w:asciiTheme="minorHAnsi" w:hAnsiTheme="minorHAnsi" w:cs="Arial"/>
        </w:rPr>
        <w:t>–</w:t>
      </w:r>
      <w:r w:rsidRPr="00266F97">
        <w:rPr>
          <w:rFonts w:asciiTheme="minorHAnsi" w:hAnsiTheme="minorHAnsi" w:cs="Arial"/>
        </w:rPr>
        <w:t xml:space="preserve"> </w:t>
      </w:r>
      <w:r w:rsidRPr="00266F97">
        <w:rPr>
          <w:rFonts w:asciiTheme="minorHAnsi" w:hAnsiTheme="minorHAnsi" w:cs="Arial"/>
          <w:b/>
        </w:rPr>
        <w:t xml:space="preserve">Marin Juraga </w:t>
      </w:r>
      <w:r w:rsidRPr="00266F97">
        <w:rPr>
          <w:rFonts w:asciiTheme="minorHAnsi" w:hAnsiTheme="minorHAnsi" w:cs="Arial"/>
        </w:rPr>
        <w:t>(predsjednik</w:t>
      </w:r>
      <w:r w:rsidR="00FA031C" w:rsidRPr="00266F97">
        <w:rPr>
          <w:rFonts w:asciiTheme="minorHAnsi" w:hAnsiTheme="minorHAnsi" w:cs="Arial"/>
        </w:rPr>
        <w:t xml:space="preserve"> Kom</w:t>
      </w:r>
      <w:r w:rsidR="007043D0" w:rsidRPr="00266F97">
        <w:rPr>
          <w:rFonts w:asciiTheme="minorHAnsi" w:hAnsiTheme="minorHAnsi" w:cs="Arial"/>
        </w:rPr>
        <w:t>i</w:t>
      </w:r>
      <w:r w:rsidR="00FA031C" w:rsidRPr="00266F97">
        <w:rPr>
          <w:rFonts w:asciiTheme="minorHAnsi" w:hAnsiTheme="minorHAnsi" w:cs="Arial"/>
        </w:rPr>
        <w:t>sije</w:t>
      </w:r>
      <w:r w:rsidRPr="00266F97">
        <w:rPr>
          <w:rFonts w:asciiTheme="minorHAnsi" w:hAnsiTheme="minorHAnsi" w:cs="Arial"/>
        </w:rPr>
        <w:t>)</w:t>
      </w:r>
    </w:p>
    <w:p w14:paraId="3A13AD52" w14:textId="77777777" w:rsidR="00427159" w:rsidRPr="00266F97" w:rsidRDefault="00174A06" w:rsidP="00174A06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Komisija za knjižnične usluge za djecu i mladež </w:t>
      </w:r>
      <w:r w:rsidR="003F1367" w:rsidRPr="00266F97">
        <w:rPr>
          <w:rFonts w:asciiTheme="minorHAnsi" w:hAnsiTheme="minorHAnsi" w:cs="Arial"/>
        </w:rPr>
        <w:t>–</w:t>
      </w:r>
      <w:r w:rsidRPr="00266F97">
        <w:rPr>
          <w:rFonts w:asciiTheme="minorHAnsi" w:hAnsiTheme="minorHAnsi" w:cs="Arial"/>
        </w:rPr>
        <w:t xml:space="preserve"> </w:t>
      </w:r>
      <w:r w:rsidR="001103D7" w:rsidRPr="00266F97">
        <w:rPr>
          <w:rFonts w:asciiTheme="minorHAnsi" w:hAnsiTheme="minorHAnsi" w:cs="Arial"/>
          <w:b/>
        </w:rPr>
        <w:t>Alka Stropnik</w:t>
      </w:r>
      <w:r w:rsidRPr="00266F97">
        <w:rPr>
          <w:rFonts w:asciiTheme="minorHAnsi" w:hAnsiTheme="minorHAnsi" w:cs="Arial"/>
        </w:rPr>
        <w:t xml:space="preserve"> (predsjednic</w:t>
      </w:r>
      <w:r w:rsidR="001103D7" w:rsidRPr="00266F97">
        <w:rPr>
          <w:rFonts w:asciiTheme="minorHAnsi" w:hAnsiTheme="minorHAnsi" w:cs="Arial"/>
        </w:rPr>
        <w:t>a</w:t>
      </w:r>
      <w:r w:rsidR="00FA031C" w:rsidRPr="00266F97">
        <w:rPr>
          <w:rFonts w:asciiTheme="minorHAnsi" w:hAnsiTheme="minorHAnsi" w:cs="Arial"/>
        </w:rPr>
        <w:t xml:space="preserve"> Komisije</w:t>
      </w:r>
      <w:r w:rsidRPr="00266F97">
        <w:rPr>
          <w:rFonts w:asciiTheme="minorHAnsi" w:hAnsiTheme="minorHAnsi" w:cs="Arial"/>
        </w:rPr>
        <w:t>)</w:t>
      </w:r>
    </w:p>
    <w:p w14:paraId="1FECFB82" w14:textId="77777777" w:rsidR="00427159" w:rsidRPr="00266F97" w:rsidRDefault="00174A06" w:rsidP="00174A06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Komisija za knjižnične usluge za osobe s posebnim potrebama – </w:t>
      </w:r>
      <w:r w:rsidRPr="00266F97">
        <w:rPr>
          <w:rFonts w:asciiTheme="minorHAnsi" w:hAnsiTheme="minorHAnsi" w:cs="Arial"/>
          <w:b/>
        </w:rPr>
        <w:t>Željka Miščin</w:t>
      </w:r>
      <w:r w:rsidRPr="00266F97">
        <w:rPr>
          <w:rFonts w:asciiTheme="minorHAnsi" w:hAnsiTheme="minorHAnsi" w:cs="Arial"/>
        </w:rPr>
        <w:t xml:space="preserve"> (predsjednica</w:t>
      </w:r>
      <w:r w:rsidR="00FA031C" w:rsidRPr="00266F97">
        <w:rPr>
          <w:rFonts w:asciiTheme="minorHAnsi" w:hAnsiTheme="minorHAnsi" w:cs="Arial"/>
        </w:rPr>
        <w:t xml:space="preserve"> Komisije</w:t>
      </w:r>
      <w:r w:rsidRPr="00266F97">
        <w:rPr>
          <w:rFonts w:asciiTheme="minorHAnsi" w:hAnsiTheme="minorHAnsi" w:cs="Arial"/>
        </w:rPr>
        <w:t>)</w:t>
      </w:r>
    </w:p>
    <w:p w14:paraId="61796019" w14:textId="77777777" w:rsidR="00427159" w:rsidRPr="00266F97" w:rsidRDefault="00174A06" w:rsidP="00174A06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Komisija za narodne knjižnice – </w:t>
      </w:r>
      <w:r w:rsidRPr="00266F97">
        <w:rPr>
          <w:rFonts w:asciiTheme="minorHAnsi" w:hAnsiTheme="minorHAnsi" w:cs="Arial"/>
          <w:b/>
        </w:rPr>
        <w:t>Ivančica Đukec Kero</w:t>
      </w:r>
      <w:r w:rsidRPr="00266F97">
        <w:rPr>
          <w:rFonts w:asciiTheme="minorHAnsi" w:hAnsiTheme="minorHAnsi" w:cs="Arial"/>
        </w:rPr>
        <w:t xml:space="preserve"> (</w:t>
      </w:r>
      <w:r w:rsidR="001103D7" w:rsidRPr="00266F97">
        <w:rPr>
          <w:rFonts w:asciiTheme="minorHAnsi" w:hAnsiTheme="minorHAnsi" w:cs="Arial"/>
        </w:rPr>
        <w:t xml:space="preserve">zamjena </w:t>
      </w:r>
      <w:r w:rsidRPr="00266F97">
        <w:rPr>
          <w:rFonts w:asciiTheme="minorHAnsi" w:hAnsiTheme="minorHAnsi" w:cs="Arial"/>
        </w:rPr>
        <w:t>predsjednic</w:t>
      </w:r>
      <w:r w:rsidR="001103D7" w:rsidRPr="00266F97">
        <w:rPr>
          <w:rFonts w:asciiTheme="minorHAnsi" w:hAnsiTheme="minorHAnsi" w:cs="Arial"/>
        </w:rPr>
        <w:t>e</w:t>
      </w:r>
      <w:r w:rsidR="00FA031C" w:rsidRPr="00266F97">
        <w:rPr>
          <w:rFonts w:asciiTheme="minorHAnsi" w:hAnsiTheme="minorHAnsi" w:cs="Arial"/>
        </w:rPr>
        <w:t xml:space="preserve"> Komisije</w:t>
      </w:r>
      <w:r w:rsidRPr="00266F97">
        <w:rPr>
          <w:rFonts w:asciiTheme="minorHAnsi" w:hAnsiTheme="minorHAnsi" w:cs="Arial"/>
        </w:rPr>
        <w:t>)</w:t>
      </w:r>
    </w:p>
    <w:p w14:paraId="08688FEE" w14:textId="446649C1" w:rsidR="00731E53" w:rsidRPr="00266F97" w:rsidRDefault="00731E53" w:rsidP="00174A06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Komisija za</w:t>
      </w:r>
      <w:r w:rsidR="00C217C0" w:rsidRPr="00266F97">
        <w:rPr>
          <w:rFonts w:asciiTheme="minorHAnsi" w:hAnsiTheme="minorHAnsi" w:cs="Arial"/>
        </w:rPr>
        <w:t xml:space="preserve"> visokoškolske – </w:t>
      </w:r>
      <w:r w:rsidR="00FA031C" w:rsidRPr="00266F97">
        <w:rPr>
          <w:rFonts w:asciiTheme="minorHAnsi" w:hAnsiTheme="minorHAnsi" w:cs="Arial"/>
          <w:b/>
        </w:rPr>
        <w:t>Marijana Mišetić</w:t>
      </w:r>
      <w:r w:rsidR="00C217C0" w:rsidRPr="00266F97">
        <w:rPr>
          <w:rFonts w:asciiTheme="minorHAnsi" w:hAnsiTheme="minorHAnsi" w:cs="Arial"/>
          <w:b/>
        </w:rPr>
        <w:t xml:space="preserve"> </w:t>
      </w:r>
      <w:r w:rsidR="00C217C0" w:rsidRPr="00266F97">
        <w:rPr>
          <w:rFonts w:asciiTheme="minorHAnsi" w:hAnsiTheme="minorHAnsi" w:cs="Arial"/>
        </w:rPr>
        <w:t>(predsjednic</w:t>
      </w:r>
      <w:r w:rsidR="00FA031C" w:rsidRPr="00266F97">
        <w:rPr>
          <w:rFonts w:asciiTheme="minorHAnsi" w:hAnsiTheme="minorHAnsi" w:cs="Arial"/>
        </w:rPr>
        <w:t>a Komisije</w:t>
      </w:r>
      <w:r w:rsidR="00C217C0" w:rsidRPr="00266F97">
        <w:rPr>
          <w:rFonts w:asciiTheme="minorHAnsi" w:hAnsiTheme="minorHAnsi" w:cs="Arial"/>
        </w:rPr>
        <w:t>)</w:t>
      </w:r>
    </w:p>
    <w:p w14:paraId="2E663FB4" w14:textId="77777777" w:rsidR="00427159" w:rsidRPr="00266F97" w:rsidRDefault="00174A06" w:rsidP="00174A06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Komisija za pokretne knjižnice </w:t>
      </w:r>
      <w:r w:rsidR="00282392" w:rsidRPr="00266F97">
        <w:rPr>
          <w:rFonts w:asciiTheme="minorHAnsi" w:hAnsiTheme="minorHAnsi" w:cs="Arial"/>
        </w:rPr>
        <w:t>–</w:t>
      </w:r>
      <w:r w:rsidRPr="00266F97">
        <w:rPr>
          <w:rFonts w:asciiTheme="minorHAnsi" w:hAnsiTheme="minorHAnsi" w:cs="Arial"/>
        </w:rPr>
        <w:t xml:space="preserve"> </w:t>
      </w:r>
      <w:r w:rsidRPr="00266F97">
        <w:rPr>
          <w:rFonts w:asciiTheme="minorHAnsi" w:hAnsiTheme="minorHAnsi" w:cs="Arial"/>
          <w:b/>
        </w:rPr>
        <w:t xml:space="preserve">Iva </w:t>
      </w:r>
      <w:proofErr w:type="spellStart"/>
      <w:r w:rsidRPr="00266F97">
        <w:rPr>
          <w:rFonts w:asciiTheme="minorHAnsi" w:hAnsiTheme="minorHAnsi" w:cs="Arial"/>
          <w:b/>
        </w:rPr>
        <w:t>Pezer</w:t>
      </w:r>
      <w:proofErr w:type="spellEnd"/>
      <w:r w:rsidRPr="00266F97">
        <w:rPr>
          <w:rFonts w:asciiTheme="minorHAnsi" w:hAnsiTheme="minorHAnsi" w:cs="Arial"/>
        </w:rPr>
        <w:t xml:space="preserve"> (predsjednica</w:t>
      </w:r>
      <w:r w:rsidR="00FA031C" w:rsidRPr="00266F97">
        <w:rPr>
          <w:rFonts w:asciiTheme="minorHAnsi" w:hAnsiTheme="minorHAnsi" w:cs="Arial"/>
        </w:rPr>
        <w:t xml:space="preserve"> Komisije</w:t>
      </w:r>
      <w:r w:rsidRPr="00266F97">
        <w:rPr>
          <w:rFonts w:asciiTheme="minorHAnsi" w:hAnsiTheme="minorHAnsi" w:cs="Arial"/>
        </w:rPr>
        <w:t xml:space="preserve">) </w:t>
      </w:r>
    </w:p>
    <w:p w14:paraId="23A6B69B" w14:textId="77777777" w:rsidR="00427159" w:rsidRPr="00266F97" w:rsidRDefault="00174A06" w:rsidP="00174A06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Komisija za autorsko pravo i otvoreni pristup – </w:t>
      </w:r>
      <w:r w:rsidR="00C217C0" w:rsidRPr="00266F97">
        <w:rPr>
          <w:rFonts w:asciiTheme="minorHAnsi" w:hAnsiTheme="minorHAnsi" w:cs="Arial"/>
          <w:b/>
        </w:rPr>
        <w:t>Aleksandra Horvat</w:t>
      </w:r>
      <w:r w:rsidR="00C217C0" w:rsidRPr="00266F97">
        <w:rPr>
          <w:rFonts w:asciiTheme="minorHAnsi" w:hAnsiTheme="minorHAnsi" w:cs="Arial"/>
        </w:rPr>
        <w:t xml:space="preserve"> (predsjednica</w:t>
      </w:r>
      <w:r w:rsidRPr="00266F97">
        <w:rPr>
          <w:rFonts w:asciiTheme="minorHAnsi" w:hAnsiTheme="minorHAnsi" w:cs="Arial"/>
        </w:rPr>
        <w:t xml:space="preserve"> Komisije)</w:t>
      </w:r>
    </w:p>
    <w:p w14:paraId="4DB82675" w14:textId="77777777" w:rsidR="00427159" w:rsidRPr="00266F97" w:rsidRDefault="00174A06" w:rsidP="00174A06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Komisija za knjižničarsko nazivlje – </w:t>
      </w:r>
      <w:r w:rsidR="00C217C0" w:rsidRPr="00266F97">
        <w:rPr>
          <w:rFonts w:asciiTheme="minorHAnsi" w:hAnsiTheme="minorHAnsi" w:cs="Arial"/>
          <w:b/>
        </w:rPr>
        <w:t>Aleksandra Horvat</w:t>
      </w:r>
      <w:r w:rsidRPr="00266F97">
        <w:rPr>
          <w:rFonts w:asciiTheme="minorHAnsi" w:hAnsiTheme="minorHAnsi" w:cs="Arial"/>
        </w:rPr>
        <w:t xml:space="preserve"> (</w:t>
      </w:r>
      <w:r w:rsidR="00C217C0" w:rsidRPr="00266F97">
        <w:rPr>
          <w:rFonts w:asciiTheme="minorHAnsi" w:hAnsiTheme="minorHAnsi" w:cs="Arial"/>
        </w:rPr>
        <w:t>zamjena predsjednice</w:t>
      </w:r>
      <w:r w:rsidRPr="00266F97">
        <w:rPr>
          <w:rFonts w:asciiTheme="minorHAnsi" w:hAnsiTheme="minorHAnsi" w:cs="Arial"/>
        </w:rPr>
        <w:t xml:space="preserve"> Komisije)</w:t>
      </w:r>
    </w:p>
    <w:p w14:paraId="2CA841A7" w14:textId="77777777" w:rsidR="00427159" w:rsidRPr="00266F97" w:rsidRDefault="00174A06" w:rsidP="00174A06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Komisija za teoriju i znanstveni rad – </w:t>
      </w:r>
      <w:r w:rsidR="00731E53" w:rsidRPr="00266F97">
        <w:rPr>
          <w:rFonts w:asciiTheme="minorHAnsi" w:hAnsiTheme="minorHAnsi" w:cs="Arial"/>
          <w:b/>
        </w:rPr>
        <w:t xml:space="preserve">Sanjica Faletar </w:t>
      </w:r>
      <w:proofErr w:type="spellStart"/>
      <w:r w:rsidR="00731E53" w:rsidRPr="00266F97">
        <w:rPr>
          <w:rFonts w:asciiTheme="minorHAnsi" w:hAnsiTheme="minorHAnsi" w:cs="Arial"/>
          <w:b/>
        </w:rPr>
        <w:t>Tanacković</w:t>
      </w:r>
      <w:proofErr w:type="spellEnd"/>
      <w:r w:rsidRPr="00266F97">
        <w:rPr>
          <w:rFonts w:asciiTheme="minorHAnsi" w:hAnsiTheme="minorHAnsi" w:cs="Arial"/>
        </w:rPr>
        <w:t xml:space="preserve"> (</w:t>
      </w:r>
      <w:r w:rsidR="00731E53" w:rsidRPr="00266F97">
        <w:rPr>
          <w:rFonts w:asciiTheme="minorHAnsi" w:hAnsiTheme="minorHAnsi" w:cs="Arial"/>
        </w:rPr>
        <w:t>predsjednica</w:t>
      </w:r>
      <w:r w:rsidRPr="00266F97">
        <w:rPr>
          <w:rFonts w:asciiTheme="minorHAnsi" w:hAnsiTheme="minorHAnsi" w:cs="Arial"/>
        </w:rPr>
        <w:t xml:space="preserve"> Komisije)</w:t>
      </w:r>
    </w:p>
    <w:p w14:paraId="4DEB73C4" w14:textId="77777777" w:rsidR="00427159" w:rsidRPr="00266F97" w:rsidRDefault="00174A06" w:rsidP="00174A06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Komisija za osnovnoškolske knjižnice </w:t>
      </w:r>
      <w:r w:rsidR="00731E53" w:rsidRPr="00266F97">
        <w:rPr>
          <w:rFonts w:asciiTheme="minorHAnsi" w:hAnsiTheme="minorHAnsi" w:cs="Arial"/>
        </w:rPr>
        <w:t>–</w:t>
      </w:r>
      <w:r w:rsidRPr="00266F97">
        <w:rPr>
          <w:rFonts w:asciiTheme="minorHAnsi" w:hAnsiTheme="minorHAnsi" w:cs="Arial"/>
        </w:rPr>
        <w:t xml:space="preserve"> </w:t>
      </w:r>
      <w:r w:rsidR="00126B26" w:rsidRPr="00266F97">
        <w:rPr>
          <w:rFonts w:asciiTheme="minorHAnsi" w:hAnsiTheme="minorHAnsi" w:cs="Arial"/>
          <w:b/>
        </w:rPr>
        <w:t>Gordana Šutej</w:t>
      </w:r>
      <w:r w:rsidRPr="00266F97">
        <w:rPr>
          <w:rFonts w:asciiTheme="minorHAnsi" w:hAnsiTheme="minorHAnsi" w:cs="Arial"/>
        </w:rPr>
        <w:t xml:space="preserve"> (</w:t>
      </w:r>
      <w:r w:rsidR="00731E53" w:rsidRPr="00266F97">
        <w:rPr>
          <w:rFonts w:asciiTheme="minorHAnsi" w:hAnsiTheme="minorHAnsi" w:cs="Arial"/>
        </w:rPr>
        <w:t>predsjednic</w:t>
      </w:r>
      <w:r w:rsidR="00126B26" w:rsidRPr="00266F97">
        <w:rPr>
          <w:rFonts w:asciiTheme="minorHAnsi" w:hAnsiTheme="minorHAnsi" w:cs="Arial"/>
        </w:rPr>
        <w:t>a</w:t>
      </w:r>
      <w:r w:rsidRPr="00266F97">
        <w:rPr>
          <w:rFonts w:asciiTheme="minorHAnsi" w:hAnsiTheme="minorHAnsi" w:cs="Arial"/>
        </w:rPr>
        <w:t xml:space="preserve"> Komisije)</w:t>
      </w:r>
    </w:p>
    <w:p w14:paraId="5CC506B6" w14:textId="77777777" w:rsidR="00C217C0" w:rsidRPr="00266F97" w:rsidRDefault="00C217C0" w:rsidP="00174A06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Komisija za srednjoškolske knjižnice</w:t>
      </w:r>
      <w:r w:rsidR="001103D7" w:rsidRPr="00266F97">
        <w:rPr>
          <w:rFonts w:asciiTheme="minorHAnsi" w:hAnsiTheme="minorHAnsi" w:cs="Arial"/>
        </w:rPr>
        <w:t xml:space="preserve"> </w:t>
      </w:r>
      <w:r w:rsidRPr="00266F97">
        <w:rPr>
          <w:rFonts w:asciiTheme="minorHAnsi" w:hAnsiTheme="minorHAnsi" w:cs="Arial"/>
        </w:rPr>
        <w:t xml:space="preserve">– </w:t>
      </w:r>
      <w:r w:rsidRPr="00266F97">
        <w:rPr>
          <w:rFonts w:asciiTheme="minorHAnsi" w:hAnsiTheme="minorHAnsi" w:cs="Arial"/>
          <w:b/>
        </w:rPr>
        <w:t xml:space="preserve">Mira Matan </w:t>
      </w:r>
      <w:r w:rsidRPr="00266F97">
        <w:rPr>
          <w:rFonts w:asciiTheme="minorHAnsi" w:hAnsiTheme="minorHAnsi" w:cs="Arial"/>
        </w:rPr>
        <w:t>(predsjednica Komisije)</w:t>
      </w:r>
    </w:p>
    <w:p w14:paraId="0D9F4C29" w14:textId="77777777" w:rsidR="00427159" w:rsidRPr="00266F97" w:rsidRDefault="00174A06" w:rsidP="00174A06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Komisija za javno zagovaranje </w:t>
      </w:r>
      <w:r w:rsidR="00054148" w:rsidRPr="00266F97">
        <w:rPr>
          <w:rFonts w:asciiTheme="minorHAnsi" w:hAnsiTheme="minorHAnsi" w:cs="Arial"/>
        </w:rPr>
        <w:t>–</w:t>
      </w:r>
      <w:r w:rsidRPr="00266F97">
        <w:rPr>
          <w:rFonts w:asciiTheme="minorHAnsi" w:hAnsiTheme="minorHAnsi" w:cs="Arial"/>
          <w:b/>
        </w:rPr>
        <w:t xml:space="preserve"> Ivančica Đukec Kero</w:t>
      </w:r>
      <w:r w:rsidRPr="00266F97">
        <w:rPr>
          <w:rFonts w:asciiTheme="minorHAnsi" w:hAnsiTheme="minorHAnsi" w:cs="Arial"/>
        </w:rPr>
        <w:t xml:space="preserve"> (predsjednica Komisije)</w:t>
      </w:r>
    </w:p>
    <w:p w14:paraId="333984C8" w14:textId="77777777" w:rsidR="00427159" w:rsidRPr="00266F97" w:rsidRDefault="00174A06" w:rsidP="00174A06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Komisija za statistiku i pokazatelje uspješnosti u knjižnicama </w:t>
      </w:r>
      <w:r w:rsidR="003C280F" w:rsidRPr="00266F97">
        <w:rPr>
          <w:rFonts w:asciiTheme="minorHAnsi" w:hAnsiTheme="minorHAnsi" w:cs="Arial"/>
        </w:rPr>
        <w:t>–</w:t>
      </w:r>
      <w:r w:rsidRPr="00266F97">
        <w:rPr>
          <w:rFonts w:asciiTheme="minorHAnsi" w:hAnsiTheme="minorHAnsi" w:cs="Arial"/>
        </w:rPr>
        <w:t xml:space="preserve"> </w:t>
      </w:r>
      <w:r w:rsidRPr="00266F97">
        <w:rPr>
          <w:rFonts w:asciiTheme="minorHAnsi" w:hAnsiTheme="minorHAnsi" w:cs="Arial"/>
          <w:b/>
        </w:rPr>
        <w:t>Aleksandra Pikić</w:t>
      </w:r>
      <w:r w:rsidRPr="00266F97">
        <w:rPr>
          <w:rFonts w:asciiTheme="minorHAnsi" w:hAnsiTheme="minorHAnsi" w:cs="Arial"/>
        </w:rPr>
        <w:t xml:space="preserve"> (predsjednica Komisije)</w:t>
      </w:r>
    </w:p>
    <w:p w14:paraId="40A7B5DD" w14:textId="77777777" w:rsidR="00427159" w:rsidRPr="00266F97" w:rsidRDefault="00174A06" w:rsidP="00174A06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Komisija za zaštitu knjižnične građe </w:t>
      </w:r>
      <w:r w:rsidR="003C280F" w:rsidRPr="00266F97">
        <w:rPr>
          <w:rFonts w:asciiTheme="minorHAnsi" w:hAnsiTheme="minorHAnsi" w:cs="Arial"/>
        </w:rPr>
        <w:t>–</w:t>
      </w:r>
      <w:r w:rsidRPr="00266F97">
        <w:rPr>
          <w:rFonts w:asciiTheme="minorHAnsi" w:hAnsiTheme="minorHAnsi" w:cs="Arial"/>
        </w:rPr>
        <w:t xml:space="preserve"> </w:t>
      </w:r>
      <w:r w:rsidRPr="00266F97">
        <w:rPr>
          <w:rFonts w:asciiTheme="minorHAnsi" w:hAnsiTheme="minorHAnsi" w:cs="Arial"/>
          <w:b/>
        </w:rPr>
        <w:t>Sanja Kosić</w:t>
      </w:r>
      <w:r w:rsidRPr="00266F97">
        <w:rPr>
          <w:rFonts w:asciiTheme="minorHAnsi" w:hAnsiTheme="minorHAnsi" w:cs="Arial"/>
        </w:rPr>
        <w:t xml:space="preserve"> (predsjednica Komisije)</w:t>
      </w:r>
    </w:p>
    <w:p w14:paraId="7CF8A484" w14:textId="77777777" w:rsidR="00427159" w:rsidRPr="00266F97" w:rsidRDefault="00174A06" w:rsidP="00174A06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Komisija za državne informacije i službene publikacije </w:t>
      </w:r>
      <w:r w:rsidR="003C280F" w:rsidRPr="00266F97">
        <w:rPr>
          <w:rFonts w:asciiTheme="minorHAnsi" w:hAnsiTheme="minorHAnsi" w:cs="Arial"/>
        </w:rPr>
        <w:t>–</w:t>
      </w:r>
      <w:r w:rsidRPr="00266F97">
        <w:rPr>
          <w:rFonts w:asciiTheme="minorHAnsi" w:hAnsiTheme="minorHAnsi" w:cs="Arial"/>
        </w:rPr>
        <w:t xml:space="preserve"> </w:t>
      </w:r>
      <w:r w:rsidRPr="00266F97">
        <w:rPr>
          <w:rFonts w:asciiTheme="minorHAnsi" w:hAnsiTheme="minorHAnsi" w:cs="Arial"/>
          <w:b/>
        </w:rPr>
        <w:t>Irena Pilaš</w:t>
      </w:r>
      <w:r w:rsidRPr="00266F97">
        <w:rPr>
          <w:rFonts w:asciiTheme="minorHAnsi" w:hAnsiTheme="minorHAnsi" w:cs="Arial"/>
        </w:rPr>
        <w:t xml:space="preserve"> (predsjednica Komisije)</w:t>
      </w:r>
    </w:p>
    <w:p w14:paraId="69CC55DC" w14:textId="77777777" w:rsidR="00427159" w:rsidRPr="00266F97" w:rsidRDefault="00174A06" w:rsidP="00174A06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Komisija za glazbene knjižnice i zbirke – </w:t>
      </w:r>
      <w:r w:rsidRPr="00266F97">
        <w:rPr>
          <w:rFonts w:asciiTheme="minorHAnsi" w:hAnsiTheme="minorHAnsi" w:cs="Arial"/>
          <w:b/>
        </w:rPr>
        <w:t>Sanja Vukasović Rogač</w:t>
      </w:r>
      <w:r w:rsidRPr="00266F97">
        <w:rPr>
          <w:rFonts w:asciiTheme="minorHAnsi" w:hAnsiTheme="minorHAnsi" w:cs="Arial"/>
        </w:rPr>
        <w:t xml:space="preserve">  (predsjednica Komisije)</w:t>
      </w:r>
    </w:p>
    <w:p w14:paraId="5F06C724" w14:textId="77777777" w:rsidR="00427159" w:rsidRPr="00266F97" w:rsidRDefault="00174A06" w:rsidP="00174A06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Komisija za medicinske knjižnice </w:t>
      </w:r>
      <w:r w:rsidR="00731E53" w:rsidRPr="00266F97">
        <w:rPr>
          <w:rFonts w:asciiTheme="minorHAnsi" w:hAnsiTheme="minorHAnsi" w:cs="Arial"/>
        </w:rPr>
        <w:t>–</w:t>
      </w:r>
      <w:r w:rsidRPr="00266F97">
        <w:rPr>
          <w:rFonts w:asciiTheme="minorHAnsi" w:hAnsiTheme="minorHAnsi" w:cs="Arial"/>
        </w:rPr>
        <w:t xml:space="preserve"> </w:t>
      </w:r>
      <w:r w:rsidR="00946256" w:rsidRPr="00266F97">
        <w:rPr>
          <w:rFonts w:asciiTheme="minorHAnsi" w:hAnsiTheme="minorHAnsi" w:cs="Arial"/>
          <w:b/>
        </w:rPr>
        <w:t>Vesna Špac</w:t>
      </w:r>
      <w:r w:rsidR="00731E53" w:rsidRPr="00266F97">
        <w:rPr>
          <w:rFonts w:asciiTheme="minorHAnsi" w:hAnsiTheme="minorHAnsi" w:cs="Arial"/>
          <w:b/>
        </w:rPr>
        <w:t xml:space="preserve"> </w:t>
      </w:r>
      <w:r w:rsidRPr="00266F97">
        <w:rPr>
          <w:rFonts w:asciiTheme="minorHAnsi" w:hAnsiTheme="minorHAnsi" w:cs="Arial"/>
        </w:rPr>
        <w:t>(predsjednic</w:t>
      </w:r>
      <w:r w:rsidR="00946256" w:rsidRPr="00266F97">
        <w:rPr>
          <w:rFonts w:asciiTheme="minorHAnsi" w:hAnsiTheme="minorHAnsi" w:cs="Arial"/>
        </w:rPr>
        <w:t>a</w:t>
      </w:r>
      <w:r w:rsidRPr="00266F97">
        <w:rPr>
          <w:rFonts w:asciiTheme="minorHAnsi" w:hAnsiTheme="minorHAnsi" w:cs="Arial"/>
        </w:rPr>
        <w:t xml:space="preserve"> Komisije)</w:t>
      </w:r>
    </w:p>
    <w:p w14:paraId="22129156" w14:textId="77777777" w:rsidR="00427159" w:rsidRPr="00266F97" w:rsidRDefault="00174A06" w:rsidP="00174A06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Komisija za muzejske i galerijske knjižnice </w:t>
      </w:r>
      <w:r w:rsidR="003F1367" w:rsidRPr="00266F97">
        <w:rPr>
          <w:rFonts w:asciiTheme="minorHAnsi" w:hAnsiTheme="minorHAnsi" w:cs="Arial"/>
        </w:rPr>
        <w:t>–</w:t>
      </w:r>
      <w:r w:rsidRPr="00266F97">
        <w:rPr>
          <w:rFonts w:asciiTheme="minorHAnsi" w:hAnsiTheme="minorHAnsi" w:cs="Arial"/>
        </w:rPr>
        <w:t xml:space="preserve"> </w:t>
      </w:r>
      <w:r w:rsidR="001103D7" w:rsidRPr="00266F97">
        <w:rPr>
          <w:rFonts w:asciiTheme="minorHAnsi" w:hAnsiTheme="minorHAnsi" w:cs="Arial"/>
          <w:b/>
        </w:rPr>
        <w:t>Kristina Kalanj</w:t>
      </w:r>
      <w:r w:rsidRPr="00266F97">
        <w:rPr>
          <w:rFonts w:asciiTheme="minorHAnsi" w:hAnsiTheme="minorHAnsi" w:cs="Arial"/>
        </w:rPr>
        <w:t xml:space="preserve"> (predsjednic</w:t>
      </w:r>
      <w:r w:rsidR="001103D7" w:rsidRPr="00266F97">
        <w:rPr>
          <w:rFonts w:asciiTheme="minorHAnsi" w:hAnsiTheme="minorHAnsi" w:cs="Arial"/>
        </w:rPr>
        <w:t>a</w:t>
      </w:r>
      <w:r w:rsidRPr="00266F97">
        <w:rPr>
          <w:rFonts w:asciiTheme="minorHAnsi" w:hAnsiTheme="minorHAnsi" w:cs="Arial"/>
        </w:rPr>
        <w:t xml:space="preserve"> Komisije)</w:t>
      </w:r>
    </w:p>
    <w:p w14:paraId="3D5E613D" w14:textId="77777777" w:rsidR="00427159" w:rsidRPr="00266F97" w:rsidRDefault="00174A06" w:rsidP="00174A06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Komisija za pravne i srodne knjižnice – </w:t>
      </w:r>
      <w:r w:rsidR="00D00FBB" w:rsidRPr="00266F97">
        <w:rPr>
          <w:rFonts w:asciiTheme="minorHAnsi" w:hAnsiTheme="minorHAnsi" w:cs="Arial"/>
          <w:b/>
        </w:rPr>
        <w:t>Blaženka Peradenić Kotur</w:t>
      </w:r>
      <w:r w:rsidR="00731E53" w:rsidRPr="00266F97">
        <w:rPr>
          <w:rFonts w:asciiTheme="minorHAnsi" w:hAnsiTheme="minorHAnsi" w:cs="Arial"/>
        </w:rPr>
        <w:t xml:space="preserve"> (</w:t>
      </w:r>
      <w:r w:rsidR="00D00FBB" w:rsidRPr="00266F97">
        <w:rPr>
          <w:rFonts w:asciiTheme="minorHAnsi" w:hAnsiTheme="minorHAnsi" w:cs="Arial"/>
        </w:rPr>
        <w:t xml:space="preserve">zamjena </w:t>
      </w:r>
      <w:r w:rsidRPr="00266F97">
        <w:rPr>
          <w:rFonts w:asciiTheme="minorHAnsi" w:hAnsiTheme="minorHAnsi" w:cs="Arial"/>
        </w:rPr>
        <w:t>predsjednic</w:t>
      </w:r>
      <w:r w:rsidR="00D00FBB" w:rsidRPr="00266F97">
        <w:rPr>
          <w:rFonts w:asciiTheme="minorHAnsi" w:hAnsiTheme="minorHAnsi" w:cs="Arial"/>
        </w:rPr>
        <w:t>e</w:t>
      </w:r>
      <w:r w:rsidRPr="00266F97">
        <w:rPr>
          <w:rFonts w:asciiTheme="minorHAnsi" w:hAnsiTheme="minorHAnsi" w:cs="Arial"/>
        </w:rPr>
        <w:t xml:space="preserve"> Komisije)</w:t>
      </w:r>
    </w:p>
    <w:p w14:paraId="68C5488F" w14:textId="77777777" w:rsidR="00427159" w:rsidRPr="00266F97" w:rsidRDefault="00174A06" w:rsidP="00174A06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Komisija za </w:t>
      </w:r>
      <w:r w:rsidR="00C217C0" w:rsidRPr="00266F97">
        <w:rPr>
          <w:rFonts w:asciiTheme="minorHAnsi" w:hAnsiTheme="minorHAnsi" w:cs="Arial"/>
        </w:rPr>
        <w:t>zavičajne zbirke</w:t>
      </w:r>
      <w:r w:rsidRPr="00266F97">
        <w:rPr>
          <w:rFonts w:asciiTheme="minorHAnsi" w:hAnsiTheme="minorHAnsi" w:cs="Arial"/>
        </w:rPr>
        <w:t xml:space="preserve"> </w:t>
      </w:r>
      <w:r w:rsidR="00C217C0" w:rsidRPr="00266F97">
        <w:rPr>
          <w:rFonts w:asciiTheme="minorHAnsi" w:hAnsiTheme="minorHAnsi" w:cs="Arial"/>
        </w:rPr>
        <w:t>–</w:t>
      </w:r>
      <w:r w:rsidRPr="00266F97">
        <w:rPr>
          <w:rFonts w:asciiTheme="minorHAnsi" w:hAnsiTheme="minorHAnsi" w:cs="Arial"/>
        </w:rPr>
        <w:t xml:space="preserve"> </w:t>
      </w:r>
      <w:r w:rsidR="00C217C0" w:rsidRPr="00266F97">
        <w:rPr>
          <w:rFonts w:asciiTheme="minorHAnsi" w:hAnsiTheme="minorHAnsi" w:cs="Arial"/>
          <w:b/>
        </w:rPr>
        <w:t>Ljiljana Krpeljević</w:t>
      </w:r>
      <w:r w:rsidRPr="00266F97">
        <w:rPr>
          <w:rFonts w:asciiTheme="minorHAnsi" w:hAnsiTheme="minorHAnsi" w:cs="Arial"/>
        </w:rPr>
        <w:t xml:space="preserve"> (predsjednica </w:t>
      </w:r>
      <w:r w:rsidR="00C217C0" w:rsidRPr="00266F97">
        <w:rPr>
          <w:rFonts w:asciiTheme="minorHAnsi" w:hAnsiTheme="minorHAnsi" w:cs="Arial"/>
        </w:rPr>
        <w:t>Komisije</w:t>
      </w:r>
      <w:r w:rsidRPr="00266F97">
        <w:rPr>
          <w:rFonts w:asciiTheme="minorHAnsi" w:hAnsiTheme="minorHAnsi" w:cs="Arial"/>
        </w:rPr>
        <w:t>)</w:t>
      </w:r>
    </w:p>
    <w:p w14:paraId="737D8943" w14:textId="77777777" w:rsidR="00427159" w:rsidRPr="00266F97" w:rsidRDefault="00174A06" w:rsidP="00174A06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Komisija za nabavu knjižnične građe i </w:t>
      </w:r>
      <w:proofErr w:type="spellStart"/>
      <w:r w:rsidRPr="00266F97">
        <w:rPr>
          <w:rFonts w:asciiTheme="minorHAnsi" w:hAnsiTheme="minorHAnsi" w:cs="Arial"/>
        </w:rPr>
        <w:t>međuknjižničnu</w:t>
      </w:r>
      <w:proofErr w:type="spellEnd"/>
      <w:r w:rsidRPr="00266F97">
        <w:rPr>
          <w:rFonts w:asciiTheme="minorHAnsi" w:hAnsiTheme="minorHAnsi" w:cs="Arial"/>
        </w:rPr>
        <w:t xml:space="preserve"> posudbu – </w:t>
      </w:r>
      <w:r w:rsidR="00731E53" w:rsidRPr="00266F97">
        <w:rPr>
          <w:rFonts w:asciiTheme="minorHAnsi" w:hAnsiTheme="minorHAnsi" w:cs="Arial"/>
          <w:b/>
        </w:rPr>
        <w:t>Vesna Golubović</w:t>
      </w:r>
      <w:r w:rsidR="00731E53" w:rsidRPr="00266F97">
        <w:rPr>
          <w:rFonts w:asciiTheme="minorHAnsi" w:hAnsiTheme="minorHAnsi" w:cs="Arial"/>
        </w:rPr>
        <w:t xml:space="preserve"> (predsjednica</w:t>
      </w:r>
      <w:r w:rsidRPr="00266F97">
        <w:rPr>
          <w:rFonts w:asciiTheme="minorHAnsi" w:hAnsiTheme="minorHAnsi" w:cs="Arial"/>
        </w:rPr>
        <w:t xml:space="preserve"> Komisije)</w:t>
      </w:r>
    </w:p>
    <w:p w14:paraId="3207BE16" w14:textId="77777777" w:rsidR="00731E53" w:rsidRPr="00266F97" w:rsidRDefault="00731E53" w:rsidP="00731E53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Komisija za izgradnju i opremanje knjižnica</w:t>
      </w:r>
      <w:r w:rsidRPr="00266F97">
        <w:rPr>
          <w:rFonts w:asciiTheme="minorHAnsi" w:hAnsiTheme="minorHAnsi" w:cs="Arial"/>
          <w:b/>
        </w:rPr>
        <w:t xml:space="preserve"> </w:t>
      </w:r>
      <w:r w:rsidRPr="00266F97">
        <w:rPr>
          <w:rFonts w:asciiTheme="minorHAnsi" w:hAnsiTheme="minorHAnsi" w:cs="Arial"/>
        </w:rPr>
        <w:t>–</w:t>
      </w:r>
      <w:r w:rsidRPr="00266F97">
        <w:rPr>
          <w:rFonts w:asciiTheme="minorHAnsi" w:hAnsiTheme="minorHAnsi" w:cs="Arial"/>
          <w:b/>
        </w:rPr>
        <w:t xml:space="preserve"> Frida Biš</w:t>
      </w:r>
      <w:r w:rsidR="000431AB" w:rsidRPr="00266F97">
        <w:rPr>
          <w:rFonts w:asciiTheme="minorHAnsi" w:hAnsiTheme="minorHAnsi" w:cs="Arial"/>
          <w:b/>
        </w:rPr>
        <w:t>ć</w:t>
      </w:r>
      <w:r w:rsidRPr="00266F97">
        <w:rPr>
          <w:rFonts w:asciiTheme="minorHAnsi" w:hAnsiTheme="minorHAnsi" w:cs="Arial"/>
          <w:b/>
        </w:rPr>
        <w:t xml:space="preserve">an </w:t>
      </w:r>
      <w:r w:rsidRPr="00266F97">
        <w:rPr>
          <w:rFonts w:asciiTheme="minorHAnsi" w:hAnsiTheme="minorHAnsi" w:cs="Arial"/>
        </w:rPr>
        <w:t>(predsjednica Komisije)</w:t>
      </w:r>
    </w:p>
    <w:p w14:paraId="6E141773" w14:textId="77777777" w:rsidR="00354856" w:rsidRPr="00266F97" w:rsidRDefault="00354856" w:rsidP="00731E53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Komisija za slobodan pristup informacijama – </w:t>
      </w:r>
      <w:r w:rsidRPr="00266F97">
        <w:rPr>
          <w:rFonts w:asciiTheme="minorHAnsi" w:hAnsiTheme="minorHAnsi" w:cs="Arial"/>
          <w:b/>
        </w:rPr>
        <w:t>Davorka Pšenica</w:t>
      </w:r>
      <w:r w:rsidRPr="00266F97">
        <w:rPr>
          <w:rFonts w:asciiTheme="minorHAnsi" w:hAnsiTheme="minorHAnsi" w:cs="Arial"/>
        </w:rPr>
        <w:t xml:space="preserve"> (predsjednica Komisije)</w:t>
      </w:r>
    </w:p>
    <w:p w14:paraId="13D47F3B" w14:textId="77777777" w:rsidR="00D267CF" w:rsidRPr="00266F97" w:rsidRDefault="00D267CF" w:rsidP="00731E53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Komisija za tehničke knjižnice – </w:t>
      </w:r>
      <w:proofErr w:type="spellStart"/>
      <w:r w:rsidRPr="00266F97">
        <w:rPr>
          <w:rFonts w:asciiTheme="minorHAnsi" w:hAnsiTheme="minorHAnsi" w:cs="Arial"/>
        </w:rPr>
        <w:t>Nadica</w:t>
      </w:r>
      <w:proofErr w:type="spellEnd"/>
      <w:r w:rsidRPr="00266F97">
        <w:rPr>
          <w:rFonts w:asciiTheme="minorHAnsi" w:hAnsiTheme="minorHAnsi" w:cs="Arial"/>
        </w:rPr>
        <w:t xml:space="preserve"> Avakumović (predsjednica Komisije)</w:t>
      </w:r>
    </w:p>
    <w:p w14:paraId="5A21B600" w14:textId="77777777" w:rsidR="00050218" w:rsidRPr="00266F97" w:rsidRDefault="00050218" w:rsidP="00731E53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Style w:val="Naslov10"/>
          <w:rFonts w:asciiTheme="minorHAnsi" w:hAnsiTheme="minorHAnsi"/>
        </w:rPr>
        <w:t xml:space="preserve">Komisija za čitanje – </w:t>
      </w:r>
      <w:r w:rsidRPr="00266F97">
        <w:rPr>
          <w:rStyle w:val="Naslov10"/>
          <w:rFonts w:asciiTheme="minorHAnsi" w:hAnsiTheme="minorHAnsi"/>
          <w:b/>
        </w:rPr>
        <w:t>Grozdana Ribičić</w:t>
      </w:r>
      <w:r w:rsidRPr="00266F97">
        <w:rPr>
          <w:rStyle w:val="Naslov10"/>
          <w:rFonts w:asciiTheme="minorHAnsi" w:hAnsiTheme="minorHAnsi"/>
        </w:rPr>
        <w:t xml:space="preserve"> (predsjednica Komisije)</w:t>
      </w:r>
    </w:p>
    <w:p w14:paraId="5A500759" w14:textId="77777777" w:rsidR="00731E53" w:rsidRPr="00266F97" w:rsidRDefault="00731E53" w:rsidP="00731E53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Komisija za bolničke knjižnice – </w:t>
      </w:r>
      <w:r w:rsidRPr="00266F97">
        <w:rPr>
          <w:rFonts w:asciiTheme="minorHAnsi" w:hAnsiTheme="minorHAnsi" w:cs="Arial"/>
          <w:b/>
        </w:rPr>
        <w:t>Danica Crnobrnja</w:t>
      </w:r>
      <w:r w:rsidRPr="00266F97">
        <w:rPr>
          <w:rFonts w:asciiTheme="minorHAnsi" w:hAnsiTheme="minorHAnsi" w:cs="Arial"/>
        </w:rPr>
        <w:t xml:space="preserve"> (predsjednica Komisije za bolničke knjižnice)</w:t>
      </w:r>
    </w:p>
    <w:p w14:paraId="4B36CA02" w14:textId="77777777" w:rsidR="00C217C0" w:rsidRPr="00266F97" w:rsidRDefault="00C217C0" w:rsidP="00174A06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Komisija za obrazovanje i stalno stručno usavršavanje – </w:t>
      </w:r>
      <w:r w:rsidRPr="00266F97">
        <w:rPr>
          <w:rFonts w:asciiTheme="minorHAnsi" w:hAnsiTheme="minorHAnsi" w:cs="Arial"/>
          <w:b/>
        </w:rPr>
        <w:t>Dijana Machala</w:t>
      </w:r>
      <w:r w:rsidRPr="00266F97">
        <w:rPr>
          <w:rFonts w:asciiTheme="minorHAnsi" w:hAnsiTheme="minorHAnsi" w:cs="Arial"/>
        </w:rPr>
        <w:t xml:space="preserve"> (predsjednica Komisije)</w:t>
      </w:r>
    </w:p>
    <w:p w14:paraId="0FF07F0E" w14:textId="77777777" w:rsidR="00946256" w:rsidRPr="00266F97" w:rsidRDefault="00946256" w:rsidP="00946256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Radna grupa za serijske publikacije – </w:t>
      </w:r>
      <w:r w:rsidRPr="00266F97">
        <w:rPr>
          <w:rFonts w:asciiTheme="minorHAnsi" w:hAnsiTheme="minorHAnsi" w:cs="Arial"/>
          <w:b/>
        </w:rPr>
        <w:t>Sonja Pigac</w:t>
      </w:r>
      <w:r w:rsidRPr="00266F97">
        <w:rPr>
          <w:rFonts w:asciiTheme="minorHAnsi" w:hAnsiTheme="minorHAnsi" w:cs="Arial"/>
        </w:rPr>
        <w:t xml:space="preserve"> (predsjednica Radne grup</w:t>
      </w:r>
      <w:r w:rsidR="00447DDC" w:rsidRPr="00266F97">
        <w:rPr>
          <w:rFonts w:asciiTheme="minorHAnsi" w:hAnsiTheme="minorHAnsi" w:cs="Arial"/>
        </w:rPr>
        <w:t>e</w:t>
      </w:r>
      <w:r w:rsidRPr="00266F97">
        <w:rPr>
          <w:rFonts w:asciiTheme="minorHAnsi" w:hAnsiTheme="minorHAnsi" w:cs="Arial"/>
        </w:rPr>
        <w:t>)</w:t>
      </w:r>
    </w:p>
    <w:p w14:paraId="1846E4C6" w14:textId="77777777" w:rsidR="00946256" w:rsidRPr="00266F97" w:rsidRDefault="00946256" w:rsidP="00946256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Radna grupa za Zelene knjižnice – </w:t>
      </w:r>
      <w:r w:rsidRPr="00266F97">
        <w:rPr>
          <w:rFonts w:asciiTheme="minorHAnsi" w:hAnsiTheme="minorHAnsi" w:cs="Arial"/>
          <w:b/>
        </w:rPr>
        <w:t>Ana Rubić</w:t>
      </w:r>
      <w:r w:rsidRPr="00266F97">
        <w:rPr>
          <w:rFonts w:asciiTheme="minorHAnsi" w:hAnsiTheme="minorHAnsi" w:cs="Arial"/>
        </w:rPr>
        <w:t xml:space="preserve"> (zamjena predsjednika Radne grupe)</w:t>
      </w:r>
    </w:p>
    <w:p w14:paraId="72C34B9B" w14:textId="77777777" w:rsidR="00946256" w:rsidRPr="00266F97" w:rsidRDefault="00946256" w:rsidP="00946256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lastRenderedPageBreak/>
        <w:t xml:space="preserve">Radna grupa za društvene medije – </w:t>
      </w:r>
      <w:r w:rsidRPr="00266F97">
        <w:rPr>
          <w:rFonts w:asciiTheme="minorHAnsi" w:hAnsiTheme="minorHAnsi" w:cs="Arial"/>
          <w:b/>
        </w:rPr>
        <w:t>Ivana Hebrang Grgić</w:t>
      </w:r>
      <w:r w:rsidRPr="00266F97">
        <w:rPr>
          <w:rFonts w:asciiTheme="minorHAnsi" w:hAnsiTheme="minorHAnsi" w:cs="Arial"/>
        </w:rPr>
        <w:t xml:space="preserve"> (zamjena predsjednice Radne grupe)</w:t>
      </w:r>
    </w:p>
    <w:p w14:paraId="493864AE" w14:textId="77777777" w:rsidR="00354856" w:rsidRPr="00266F97" w:rsidRDefault="00354856" w:rsidP="00946256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Radna grupa za normizaciju – </w:t>
      </w:r>
      <w:r w:rsidRPr="00266F97">
        <w:rPr>
          <w:rFonts w:asciiTheme="minorHAnsi" w:hAnsiTheme="minorHAnsi" w:cs="Arial"/>
          <w:b/>
        </w:rPr>
        <w:t>Renata Petrušić</w:t>
      </w:r>
      <w:r w:rsidRPr="00266F97">
        <w:rPr>
          <w:rFonts w:asciiTheme="minorHAnsi" w:hAnsiTheme="minorHAnsi" w:cs="Arial"/>
        </w:rPr>
        <w:t xml:space="preserve"> (predsjednica </w:t>
      </w:r>
      <w:r w:rsidR="00447DDC" w:rsidRPr="00266F97">
        <w:rPr>
          <w:rFonts w:asciiTheme="minorHAnsi" w:hAnsiTheme="minorHAnsi" w:cs="Arial"/>
        </w:rPr>
        <w:t>Radne grupe)</w:t>
      </w:r>
    </w:p>
    <w:p w14:paraId="137B4C4B" w14:textId="77777777" w:rsidR="00946256" w:rsidRPr="00266F97" w:rsidRDefault="00946256" w:rsidP="00946256">
      <w:pPr>
        <w:spacing w:after="0" w:line="276" w:lineRule="auto"/>
        <w:jc w:val="both"/>
        <w:rPr>
          <w:rStyle w:val="Naslov10"/>
          <w:rFonts w:asciiTheme="minorHAnsi" w:hAnsiTheme="minorHAnsi"/>
        </w:rPr>
      </w:pPr>
      <w:r w:rsidRPr="00266F97">
        <w:rPr>
          <w:rFonts w:asciiTheme="minorHAnsi" w:hAnsiTheme="minorHAnsi" w:cs="Arial"/>
        </w:rPr>
        <w:t xml:space="preserve">Radna grupa za manjinske knjižnice – </w:t>
      </w:r>
      <w:r w:rsidRPr="00266F97">
        <w:rPr>
          <w:rFonts w:asciiTheme="minorHAnsi" w:hAnsiTheme="minorHAnsi" w:cs="Arial"/>
          <w:b/>
        </w:rPr>
        <w:t>Katarina Todor</w:t>
      </w:r>
      <w:r w:rsidR="00FD1526" w:rsidRPr="00266F97">
        <w:rPr>
          <w:rFonts w:asciiTheme="minorHAnsi" w:hAnsiTheme="minorHAnsi" w:cs="Arial"/>
          <w:b/>
        </w:rPr>
        <w:t>c</w:t>
      </w:r>
      <w:r w:rsidRPr="00266F97">
        <w:rPr>
          <w:rFonts w:asciiTheme="minorHAnsi" w:hAnsiTheme="minorHAnsi" w:cs="Arial"/>
          <w:b/>
        </w:rPr>
        <w:t>ev Hlača</w:t>
      </w:r>
      <w:r w:rsidRPr="00266F97">
        <w:rPr>
          <w:rFonts w:asciiTheme="minorHAnsi" w:hAnsiTheme="minorHAnsi" w:cs="Arial"/>
        </w:rPr>
        <w:t xml:space="preserve"> (zamjena predsjednice Radne grupe)</w:t>
      </w:r>
      <w:r w:rsidR="00E906A4" w:rsidRPr="00266F97">
        <w:rPr>
          <w:rFonts w:asciiTheme="minorHAnsi" w:hAnsiTheme="minorHAnsi"/>
        </w:rPr>
        <w:t xml:space="preserve"> </w:t>
      </w:r>
      <w:r w:rsidR="00E906A4" w:rsidRPr="00266F97">
        <w:rPr>
          <w:rStyle w:val="Naslov10"/>
          <w:rFonts w:asciiTheme="minorHAnsi" w:hAnsiTheme="minorHAnsi"/>
        </w:rPr>
        <w:t xml:space="preserve">Radna grupa za audiovizualnu građu i multimediju – </w:t>
      </w:r>
      <w:r w:rsidR="00E906A4" w:rsidRPr="00266F97">
        <w:rPr>
          <w:rStyle w:val="Naslov10"/>
          <w:rFonts w:asciiTheme="minorHAnsi" w:hAnsiTheme="minorHAnsi"/>
          <w:b/>
        </w:rPr>
        <w:t>Lobel Machala</w:t>
      </w:r>
      <w:r w:rsidR="00E906A4" w:rsidRPr="00266F97">
        <w:rPr>
          <w:rStyle w:val="Naslov10"/>
          <w:rFonts w:asciiTheme="minorHAnsi" w:hAnsiTheme="minorHAnsi"/>
        </w:rPr>
        <w:t xml:space="preserve"> (predsjednik Radne grupe)</w:t>
      </w:r>
    </w:p>
    <w:p w14:paraId="7C2A8DFE" w14:textId="77777777" w:rsidR="00B17B31" w:rsidRPr="00266F97" w:rsidRDefault="00B17B31" w:rsidP="00946256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Style w:val="Naslov10"/>
          <w:rFonts w:asciiTheme="minorHAnsi" w:hAnsiTheme="minorHAnsi"/>
        </w:rPr>
        <w:t xml:space="preserve">Odbor za nakladničku djelatnost </w:t>
      </w:r>
      <w:r w:rsidRPr="00266F97">
        <w:rPr>
          <w:rFonts w:asciiTheme="minorHAnsi" w:hAnsiTheme="minorHAnsi" w:cs="Arial"/>
        </w:rPr>
        <w:t xml:space="preserve">– </w:t>
      </w:r>
      <w:r w:rsidRPr="00266F97">
        <w:rPr>
          <w:rFonts w:asciiTheme="minorHAnsi" w:hAnsiTheme="minorHAnsi" w:cs="Arial"/>
          <w:b/>
        </w:rPr>
        <w:t xml:space="preserve">Ivana Hebrang Grgić </w:t>
      </w:r>
      <w:r w:rsidRPr="00266F97">
        <w:rPr>
          <w:rFonts w:asciiTheme="minorHAnsi" w:hAnsiTheme="minorHAnsi" w:cs="Arial"/>
        </w:rPr>
        <w:t>(predsjednica Odbora)</w:t>
      </w:r>
    </w:p>
    <w:p w14:paraId="079644AF" w14:textId="77777777" w:rsidR="00E3530A" w:rsidRPr="00266F97" w:rsidRDefault="00E3530A" w:rsidP="00946256">
      <w:pPr>
        <w:tabs>
          <w:tab w:val="left" w:pos="3885"/>
        </w:tabs>
        <w:rPr>
          <w:rFonts w:asciiTheme="minorHAnsi" w:hAnsiTheme="minorHAnsi"/>
          <w:shd w:val="clear" w:color="auto" w:fill="FFFFFF"/>
        </w:rPr>
      </w:pPr>
      <w:r w:rsidRPr="00266F97">
        <w:rPr>
          <w:rFonts w:asciiTheme="minorHAnsi" w:hAnsiTheme="minorHAnsi"/>
          <w:b/>
          <w:shd w:val="clear" w:color="auto" w:fill="FFFFFF"/>
        </w:rPr>
        <w:t>Tina Matošević</w:t>
      </w:r>
      <w:r w:rsidRPr="00266F97">
        <w:rPr>
          <w:rFonts w:asciiTheme="minorHAnsi" w:hAnsiTheme="minorHAnsi"/>
          <w:shd w:val="clear" w:color="auto" w:fill="FFFFFF"/>
        </w:rPr>
        <w:t xml:space="preserve"> (poslovna tajnica HKD-a)</w:t>
      </w:r>
    </w:p>
    <w:p w14:paraId="2AD5A758" w14:textId="77777777" w:rsidR="00A917A1" w:rsidRPr="00266F97" w:rsidRDefault="00A917A1" w:rsidP="00946256">
      <w:pPr>
        <w:spacing w:after="120" w:line="276" w:lineRule="auto"/>
        <w:jc w:val="both"/>
        <w:rPr>
          <w:rFonts w:asciiTheme="minorHAnsi" w:hAnsiTheme="minorHAnsi" w:cs="Arial"/>
        </w:rPr>
      </w:pPr>
    </w:p>
    <w:p w14:paraId="6181B688" w14:textId="76D95A39" w:rsidR="00427159" w:rsidRPr="00266F97" w:rsidRDefault="00A917A1" w:rsidP="0044590D">
      <w:pPr>
        <w:spacing w:after="0" w:line="240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Predsjednica Stručnog odbora, Zrinka Udiljak Bugarinovski pozdravila je prisutne, zahvalila na odazivu na sjednicu te otvorila 10. sjednicu.</w:t>
      </w:r>
      <w:r w:rsidR="0044590D" w:rsidRPr="00266F97">
        <w:rPr>
          <w:rFonts w:asciiTheme="minorHAnsi" w:hAnsiTheme="minorHAnsi" w:cs="Arial"/>
        </w:rPr>
        <w:t xml:space="preserve"> </w:t>
      </w:r>
      <w:r w:rsidRPr="00266F97">
        <w:rPr>
          <w:rFonts w:asciiTheme="minorHAnsi" w:hAnsiTheme="minorHAnsi" w:cs="Arial"/>
        </w:rPr>
        <w:t xml:space="preserve">Započela je Sjednicu izvještajem o </w:t>
      </w:r>
      <w:r w:rsidR="00F150D3" w:rsidRPr="00266F97">
        <w:rPr>
          <w:rFonts w:asciiTheme="minorHAnsi" w:hAnsiTheme="minorHAnsi" w:cs="Arial"/>
        </w:rPr>
        <w:t xml:space="preserve">aktualnim </w:t>
      </w:r>
      <w:r w:rsidRPr="00266F97">
        <w:rPr>
          <w:rFonts w:asciiTheme="minorHAnsi" w:hAnsiTheme="minorHAnsi" w:cs="Arial"/>
        </w:rPr>
        <w:t>događanjima vezanima za točku 7</w:t>
      </w:r>
      <w:r w:rsidR="00167DDF" w:rsidRPr="00266F97">
        <w:rPr>
          <w:rFonts w:asciiTheme="minorHAnsi" w:hAnsiTheme="minorHAnsi" w:cs="Arial"/>
        </w:rPr>
        <w:t>.</w:t>
      </w:r>
      <w:r w:rsidRPr="00266F97">
        <w:rPr>
          <w:rFonts w:asciiTheme="minorHAnsi" w:hAnsiTheme="minorHAnsi" w:cs="Arial"/>
        </w:rPr>
        <w:t xml:space="preserve"> Dnevnog reda. Pročitala je tekst Hrvoja </w:t>
      </w:r>
      <w:proofErr w:type="spellStart"/>
      <w:r w:rsidRPr="00266F97">
        <w:rPr>
          <w:rFonts w:asciiTheme="minorHAnsi" w:hAnsiTheme="minorHAnsi" w:cs="Arial"/>
        </w:rPr>
        <w:t>Zekanovića</w:t>
      </w:r>
      <w:proofErr w:type="spellEnd"/>
      <w:r w:rsidRPr="00266F97">
        <w:rPr>
          <w:rFonts w:asciiTheme="minorHAnsi" w:hAnsiTheme="minorHAnsi" w:cs="Arial"/>
        </w:rPr>
        <w:t>, saborskog zastupnika stranke Hrast. Nakon objave navedenog teksta na adresu elektroničke pošte predsjednice Stručnog odbora stiglo je</w:t>
      </w:r>
      <w:r w:rsidR="00F150D3" w:rsidRPr="00266F97">
        <w:rPr>
          <w:rFonts w:asciiTheme="minorHAnsi" w:hAnsiTheme="minorHAnsi" w:cs="Arial"/>
        </w:rPr>
        <w:t>, do dolaska na sjednicu,</w:t>
      </w:r>
      <w:r w:rsidRPr="00266F97">
        <w:rPr>
          <w:rFonts w:asciiTheme="minorHAnsi" w:hAnsiTheme="minorHAnsi" w:cs="Arial"/>
        </w:rPr>
        <w:t xml:space="preserve"> 1</w:t>
      </w:r>
      <w:r w:rsidR="00F150D3" w:rsidRPr="00266F97">
        <w:rPr>
          <w:rFonts w:asciiTheme="minorHAnsi" w:hAnsiTheme="minorHAnsi" w:cs="Arial"/>
        </w:rPr>
        <w:t>5-</w:t>
      </w:r>
      <w:proofErr w:type="spellStart"/>
      <w:r w:rsidR="00F150D3" w:rsidRPr="00266F97">
        <w:rPr>
          <w:rFonts w:asciiTheme="minorHAnsi" w:hAnsiTheme="minorHAnsi" w:cs="Arial"/>
        </w:rPr>
        <w:t>ak</w:t>
      </w:r>
      <w:proofErr w:type="spellEnd"/>
      <w:r w:rsidR="00F150D3" w:rsidRPr="00266F97">
        <w:rPr>
          <w:rFonts w:asciiTheme="minorHAnsi" w:hAnsiTheme="minorHAnsi" w:cs="Arial"/>
        </w:rPr>
        <w:t xml:space="preserve"> gotovo identičnih tekstova, te je pročitala sadržaj istih.</w:t>
      </w:r>
      <w:r w:rsidRPr="00266F97">
        <w:rPr>
          <w:rFonts w:asciiTheme="minorHAnsi" w:hAnsiTheme="minorHAnsi" w:cs="Arial"/>
        </w:rPr>
        <w:t xml:space="preserve"> </w:t>
      </w:r>
      <w:r w:rsidR="00F150D3" w:rsidRPr="00266F97">
        <w:rPr>
          <w:rFonts w:asciiTheme="minorHAnsi" w:hAnsiTheme="minorHAnsi" w:cs="Arial"/>
        </w:rPr>
        <w:t xml:space="preserve">Pozvala je prisutne da prilikom donošenja odluke ne podliježu političkim i medijskim pritiscima, već da se vode načelima struke, koja ima svoje standarde, procedure i načela. </w:t>
      </w:r>
      <w:r w:rsidRPr="00266F97">
        <w:rPr>
          <w:rFonts w:asciiTheme="minorHAnsi" w:hAnsiTheme="minorHAnsi" w:cs="Arial"/>
        </w:rPr>
        <w:t>Iznosi da svatko ima pravo na slobodu govora i moli kolege da postupe kao stručnjaci</w:t>
      </w:r>
      <w:r w:rsidR="00F150D3" w:rsidRPr="00266F97">
        <w:rPr>
          <w:rFonts w:asciiTheme="minorHAnsi" w:hAnsiTheme="minorHAnsi" w:cs="Arial"/>
        </w:rPr>
        <w:t>.</w:t>
      </w:r>
      <w:r w:rsidRPr="00266F97">
        <w:rPr>
          <w:rFonts w:asciiTheme="minorHAnsi" w:hAnsiTheme="minorHAnsi" w:cs="Arial"/>
        </w:rPr>
        <w:t xml:space="preserve"> </w:t>
      </w:r>
    </w:p>
    <w:p w14:paraId="484457E5" w14:textId="77777777" w:rsidR="00A917A1" w:rsidRPr="00266F97" w:rsidRDefault="00A917A1" w:rsidP="00946256">
      <w:pPr>
        <w:spacing w:after="120" w:line="276" w:lineRule="auto"/>
        <w:jc w:val="both"/>
        <w:rPr>
          <w:rFonts w:asciiTheme="minorHAnsi" w:hAnsiTheme="minorHAnsi" w:cs="Arial"/>
        </w:rPr>
      </w:pPr>
    </w:p>
    <w:p w14:paraId="00ECD9E4" w14:textId="77777777" w:rsidR="00427159" w:rsidRPr="00266F97" w:rsidRDefault="00174A06" w:rsidP="00946256">
      <w:pPr>
        <w:spacing w:after="120" w:line="240" w:lineRule="auto"/>
        <w:jc w:val="center"/>
        <w:rPr>
          <w:rFonts w:asciiTheme="minorHAnsi" w:hAnsiTheme="minorHAnsi" w:cs="Arial"/>
          <w:b/>
        </w:rPr>
      </w:pPr>
      <w:r w:rsidRPr="00266F97">
        <w:rPr>
          <w:rFonts w:asciiTheme="minorHAnsi" w:hAnsiTheme="minorHAnsi" w:cs="Arial"/>
          <w:b/>
        </w:rPr>
        <w:t>DNEVNI RED</w:t>
      </w:r>
    </w:p>
    <w:p w14:paraId="196FB04F" w14:textId="77777777" w:rsidR="00C93201" w:rsidRPr="00266F97" w:rsidRDefault="00C93201" w:rsidP="0044590D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Usvajanje Dnevnog reda</w:t>
      </w:r>
    </w:p>
    <w:p w14:paraId="6CCB8E2E" w14:textId="77777777" w:rsidR="00C93201" w:rsidRPr="00266F97" w:rsidRDefault="00C93201" w:rsidP="0044590D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Usvajanje zapisnika sa  7. sjednice Stručnog odbora HKD-a </w:t>
      </w:r>
    </w:p>
    <w:p w14:paraId="581A6AFD" w14:textId="77777777" w:rsidR="00C93201" w:rsidRPr="00266F97" w:rsidRDefault="00C93201" w:rsidP="0044590D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Planiranje programa rada sekcija, komisija i radnih grupa, te uredništava za 2018.</w:t>
      </w:r>
    </w:p>
    <w:p w14:paraId="08876047" w14:textId="77777777" w:rsidR="00C93201" w:rsidRPr="00266F97" w:rsidRDefault="00C93201" w:rsidP="0044590D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Imenovanje članova Programskoga odbora Skupštine HKD-a i prijedlog tema i podtema</w:t>
      </w:r>
    </w:p>
    <w:p w14:paraId="4C853AA4" w14:textId="77777777" w:rsidR="00C93201" w:rsidRPr="00266F97" w:rsidRDefault="00C93201" w:rsidP="0044590D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Imenovanje 2 člana u Programski odbor AKM-a</w:t>
      </w:r>
    </w:p>
    <w:p w14:paraId="2E277DEC" w14:textId="77777777" w:rsidR="00C93201" w:rsidRPr="00266F97" w:rsidRDefault="00C93201" w:rsidP="0044590D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Izvješće o upražnjenim mjestima u Komisijama i Radnim grupama HKD-a</w:t>
      </w:r>
    </w:p>
    <w:p w14:paraId="3C168021" w14:textId="77777777" w:rsidR="00C93201" w:rsidRPr="00266F97" w:rsidRDefault="00C93201" w:rsidP="0044590D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Prijedlog Sekcije za narodne knjižnice za osnivanje Radne grupe za knjižnične usluge za  LGBTIQ korisnike u sklopu navedene Sekcije</w:t>
      </w:r>
    </w:p>
    <w:p w14:paraId="463E5112" w14:textId="77777777" w:rsidR="00DC0B86" w:rsidRPr="00266F97" w:rsidRDefault="00DC0B86" w:rsidP="0044590D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Prijedlog </w:t>
      </w:r>
      <w:r w:rsidRPr="00266F97">
        <w:rPr>
          <w:rFonts w:asciiTheme="minorHAnsi" w:hAnsiTheme="minorHAnsi"/>
        </w:rPr>
        <w:t xml:space="preserve">Sekcije za specijalne i visokoškolske knjižnice za osnivanje Radne grupe za </w:t>
      </w:r>
      <w:proofErr w:type="spellStart"/>
      <w:r w:rsidRPr="00266F97">
        <w:rPr>
          <w:rFonts w:asciiTheme="minorHAnsi" w:hAnsiTheme="minorHAnsi"/>
        </w:rPr>
        <w:t>bibliometriju</w:t>
      </w:r>
      <w:proofErr w:type="spellEnd"/>
    </w:p>
    <w:p w14:paraId="5FB90CA2" w14:textId="74E47F8A" w:rsidR="00C93201" w:rsidRPr="00266F97" w:rsidRDefault="00C93201" w:rsidP="0044590D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Prijedlog za obilježavanje Dana hrvatskih bibliobusa 9. lipnja</w:t>
      </w:r>
    </w:p>
    <w:p w14:paraId="59268EAC" w14:textId="77777777" w:rsidR="00C93201" w:rsidRPr="00266F97" w:rsidRDefault="00C93201" w:rsidP="0044590D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Informacija o:</w:t>
      </w:r>
    </w:p>
    <w:p w14:paraId="373C44EF" w14:textId="77777777" w:rsidR="00C93201" w:rsidRPr="00266F97" w:rsidRDefault="00C93201" w:rsidP="0044590D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Javnom pozivu za predlaganje kandidata za dodjelu priznanja „Knjižnica godine“ i imenovanju Povjerenstva za dodjelu priznanja „Knjižnica godine“ </w:t>
      </w:r>
    </w:p>
    <w:p w14:paraId="1E2D669C" w14:textId="77777777" w:rsidR="00C93201" w:rsidRPr="00266F97" w:rsidRDefault="00C93201" w:rsidP="0044590D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Prijedlogu za imenovanje članova Povjerenstva za obilježavanja Dana hrvatskih knjižnica </w:t>
      </w:r>
    </w:p>
    <w:p w14:paraId="4EC623B8" w14:textId="77777777" w:rsidR="00C93201" w:rsidRPr="00266F97" w:rsidRDefault="00C93201" w:rsidP="0044590D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Javnom pozivu za predlaganje kandidata za dodjelu „</w:t>
      </w:r>
      <w:proofErr w:type="spellStart"/>
      <w:r w:rsidRPr="00266F97">
        <w:rPr>
          <w:rFonts w:asciiTheme="minorHAnsi" w:hAnsiTheme="minorHAnsi" w:cs="Arial"/>
        </w:rPr>
        <w:t>Kukuljevićeve</w:t>
      </w:r>
      <w:proofErr w:type="spellEnd"/>
      <w:r w:rsidRPr="00266F97">
        <w:rPr>
          <w:rFonts w:asciiTheme="minorHAnsi" w:hAnsiTheme="minorHAnsi" w:cs="Arial"/>
        </w:rPr>
        <w:t xml:space="preserve"> povelje“ i prijedlogu članova Ocjenjivačkog odbora za dodjeljivanje „</w:t>
      </w:r>
      <w:proofErr w:type="spellStart"/>
      <w:r w:rsidRPr="00266F97">
        <w:rPr>
          <w:rFonts w:asciiTheme="minorHAnsi" w:hAnsiTheme="minorHAnsi" w:cs="Arial"/>
        </w:rPr>
        <w:t>Kukuljevićeve</w:t>
      </w:r>
      <w:proofErr w:type="spellEnd"/>
      <w:r w:rsidRPr="00266F97">
        <w:rPr>
          <w:rFonts w:asciiTheme="minorHAnsi" w:hAnsiTheme="minorHAnsi" w:cs="Arial"/>
        </w:rPr>
        <w:t xml:space="preserve"> povelje“</w:t>
      </w:r>
    </w:p>
    <w:p w14:paraId="22553AC3" w14:textId="77777777" w:rsidR="00C93201" w:rsidRPr="00266F97" w:rsidRDefault="00C93201" w:rsidP="0044590D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Javnom pozivu za predlaganje kandidata za predsjednika Hrvatskoga knjižničarskog društva i prijedlogu članova Povjerenstva za predlaganje predsjednika Hrvatskoga knjižničarskog društva</w:t>
      </w:r>
    </w:p>
    <w:p w14:paraId="3ABC1A6A" w14:textId="77777777" w:rsidR="00C93201" w:rsidRPr="00266F97" w:rsidRDefault="00C93201" w:rsidP="0044590D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Javnom pozivu za predlaganje kandidata za dodjelu nagrade „Eva Verona“ i prijedlogu članova Ocjenjivačkog odbora za dodjelu nagrade „Eva Verona“</w:t>
      </w:r>
    </w:p>
    <w:p w14:paraId="5D4E2A99" w14:textId="77777777" w:rsidR="00C93201" w:rsidRPr="00266F97" w:rsidRDefault="00C93201" w:rsidP="0044590D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Prijedlogu članova Organizacijskog odbora Skupštine HKD-a</w:t>
      </w:r>
    </w:p>
    <w:p w14:paraId="1AC52479" w14:textId="77777777" w:rsidR="00C93201" w:rsidRPr="00266F97" w:rsidRDefault="00C93201" w:rsidP="0044590D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Razno</w:t>
      </w:r>
    </w:p>
    <w:p w14:paraId="1814F739" w14:textId="77777777" w:rsidR="002A65DD" w:rsidRPr="00266F97" w:rsidRDefault="002A65DD" w:rsidP="00C93201">
      <w:pPr>
        <w:spacing w:after="0" w:line="276" w:lineRule="auto"/>
        <w:jc w:val="both"/>
        <w:rPr>
          <w:rFonts w:asciiTheme="minorHAnsi" w:hAnsiTheme="minorHAnsi" w:cs="Arial"/>
        </w:rPr>
      </w:pPr>
    </w:p>
    <w:p w14:paraId="775D0132" w14:textId="77777777" w:rsidR="00427159" w:rsidRPr="00266F97" w:rsidRDefault="00427159">
      <w:pPr>
        <w:spacing w:after="120" w:line="240" w:lineRule="auto"/>
        <w:jc w:val="both"/>
        <w:rPr>
          <w:rFonts w:asciiTheme="minorHAnsi" w:hAnsiTheme="minorHAnsi" w:cs="Arial"/>
        </w:rPr>
      </w:pPr>
    </w:p>
    <w:p w14:paraId="4603E3E8" w14:textId="77777777" w:rsidR="0044590D" w:rsidRDefault="0044590D">
      <w:pPr>
        <w:spacing w:after="120" w:line="240" w:lineRule="auto"/>
        <w:jc w:val="both"/>
        <w:rPr>
          <w:rFonts w:asciiTheme="minorHAnsi" w:hAnsiTheme="minorHAnsi" w:cs="Arial"/>
        </w:rPr>
      </w:pPr>
    </w:p>
    <w:p w14:paraId="68BE4D62" w14:textId="77777777" w:rsidR="00266F97" w:rsidRDefault="00266F97">
      <w:pPr>
        <w:spacing w:after="120" w:line="240" w:lineRule="auto"/>
        <w:jc w:val="both"/>
        <w:rPr>
          <w:rFonts w:asciiTheme="minorHAnsi" w:hAnsiTheme="minorHAnsi" w:cs="Arial"/>
        </w:rPr>
      </w:pPr>
    </w:p>
    <w:p w14:paraId="67AB994B" w14:textId="77777777" w:rsidR="00266F97" w:rsidRPr="00266F97" w:rsidRDefault="00266F97">
      <w:pPr>
        <w:spacing w:after="120" w:line="240" w:lineRule="auto"/>
        <w:jc w:val="both"/>
        <w:rPr>
          <w:rFonts w:asciiTheme="minorHAnsi" w:hAnsiTheme="minorHAnsi" w:cs="Arial"/>
        </w:rPr>
      </w:pPr>
    </w:p>
    <w:p w14:paraId="1E4B2828" w14:textId="77777777" w:rsidR="00427159" w:rsidRPr="00266F97" w:rsidRDefault="002A65DD" w:rsidP="002A65DD">
      <w:pPr>
        <w:rPr>
          <w:rFonts w:asciiTheme="minorHAnsi" w:hAnsiTheme="minorHAnsi" w:cs="Arial"/>
          <w:b/>
        </w:rPr>
      </w:pPr>
      <w:r w:rsidRPr="00266F97">
        <w:rPr>
          <w:rFonts w:asciiTheme="minorHAnsi" w:hAnsiTheme="minorHAnsi" w:cs="Arial"/>
          <w:b/>
        </w:rPr>
        <w:lastRenderedPageBreak/>
        <w:t>A</w:t>
      </w:r>
      <w:r w:rsidR="00174A06" w:rsidRPr="00266F97">
        <w:rPr>
          <w:rFonts w:asciiTheme="minorHAnsi" w:hAnsiTheme="minorHAnsi" w:cs="Arial"/>
          <w:b/>
        </w:rPr>
        <w:t>d 1. Usvajanje Dnevnog reda</w:t>
      </w:r>
    </w:p>
    <w:p w14:paraId="44503716" w14:textId="77777777" w:rsidR="00427159" w:rsidRPr="00266F97" w:rsidRDefault="002A65DD" w:rsidP="000611B7">
      <w:pPr>
        <w:spacing w:before="120" w:after="0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Predsjednica Stručnog odbora </w:t>
      </w:r>
      <w:r w:rsidR="00174A06" w:rsidRPr="00266F97">
        <w:rPr>
          <w:rFonts w:asciiTheme="minorHAnsi" w:hAnsiTheme="minorHAnsi" w:cs="Arial"/>
        </w:rPr>
        <w:t>pročitala je</w:t>
      </w:r>
      <w:r w:rsidR="001E631E" w:rsidRPr="00266F97">
        <w:rPr>
          <w:rFonts w:asciiTheme="minorHAnsi" w:hAnsiTheme="minorHAnsi" w:cs="Arial"/>
        </w:rPr>
        <w:t xml:space="preserve"> D</w:t>
      </w:r>
      <w:r w:rsidR="00174A06" w:rsidRPr="00266F97">
        <w:rPr>
          <w:rFonts w:asciiTheme="minorHAnsi" w:hAnsiTheme="minorHAnsi" w:cs="Arial"/>
        </w:rPr>
        <w:t xml:space="preserve">nevni red </w:t>
      </w:r>
      <w:r w:rsidR="00A917A1" w:rsidRPr="00266F97">
        <w:rPr>
          <w:rFonts w:asciiTheme="minorHAnsi" w:hAnsiTheme="minorHAnsi" w:cs="Arial"/>
        </w:rPr>
        <w:t>uz dopunu točke 8</w:t>
      </w:r>
      <w:r w:rsidR="00167DDF" w:rsidRPr="00266F97">
        <w:rPr>
          <w:rFonts w:asciiTheme="minorHAnsi" w:hAnsiTheme="minorHAnsi" w:cs="Arial"/>
        </w:rPr>
        <w:t>.</w:t>
      </w:r>
      <w:r w:rsidR="00A917A1" w:rsidRPr="00266F97">
        <w:rPr>
          <w:rFonts w:asciiTheme="minorHAnsi" w:hAnsiTheme="minorHAnsi" w:cs="Arial"/>
        </w:rPr>
        <w:t xml:space="preserve"> Dnevnog reda </w:t>
      </w:r>
      <w:r w:rsidR="00174A06" w:rsidRPr="00266F97">
        <w:rPr>
          <w:rFonts w:asciiTheme="minorHAnsi" w:hAnsiTheme="minorHAnsi" w:cs="Arial"/>
        </w:rPr>
        <w:t xml:space="preserve">te pozvala </w:t>
      </w:r>
      <w:r w:rsidR="00174A06" w:rsidRPr="00266F97">
        <w:rPr>
          <w:rFonts w:asciiTheme="minorHAnsi" w:hAnsiTheme="minorHAnsi" w:cs="Arial"/>
        </w:rPr>
        <w:t xml:space="preserve">prisutne da </w:t>
      </w:r>
      <w:r w:rsidR="009867D0" w:rsidRPr="00266F97">
        <w:rPr>
          <w:rFonts w:asciiTheme="minorHAnsi" w:hAnsiTheme="minorHAnsi" w:cs="Arial"/>
        </w:rPr>
        <w:t>se izjasne o eventualnim dopunama i izmjenama</w:t>
      </w:r>
      <w:r w:rsidR="00174A06" w:rsidRPr="00266F97">
        <w:rPr>
          <w:rFonts w:asciiTheme="minorHAnsi" w:hAnsiTheme="minorHAnsi" w:cs="Arial"/>
        </w:rPr>
        <w:t>.</w:t>
      </w:r>
      <w:r w:rsidR="009867D0" w:rsidRPr="00266F97">
        <w:rPr>
          <w:rFonts w:asciiTheme="minorHAnsi" w:hAnsiTheme="minorHAnsi" w:cs="Arial"/>
        </w:rPr>
        <w:t xml:space="preserve"> </w:t>
      </w:r>
      <w:r w:rsidR="00A917A1" w:rsidRPr="00266F97">
        <w:rPr>
          <w:rFonts w:asciiTheme="minorHAnsi" w:hAnsiTheme="minorHAnsi" w:cs="Arial"/>
        </w:rPr>
        <w:t>D</w:t>
      </w:r>
      <w:r w:rsidR="009867D0" w:rsidRPr="00266F97">
        <w:rPr>
          <w:rFonts w:asciiTheme="minorHAnsi" w:hAnsiTheme="minorHAnsi" w:cs="Arial"/>
        </w:rPr>
        <w:t>nevni red je stavljen na glasanje i jednoglasno je usvojen.</w:t>
      </w:r>
      <w:r w:rsidR="00174A06" w:rsidRPr="00266F97">
        <w:rPr>
          <w:rFonts w:asciiTheme="minorHAnsi" w:hAnsiTheme="minorHAnsi" w:cs="Arial"/>
        </w:rPr>
        <w:t xml:space="preserve"> </w:t>
      </w:r>
    </w:p>
    <w:p w14:paraId="545E1571" w14:textId="77777777" w:rsidR="000611B7" w:rsidRPr="00266F97" w:rsidRDefault="000611B7" w:rsidP="000611B7">
      <w:pPr>
        <w:spacing w:before="120" w:after="0"/>
        <w:jc w:val="both"/>
        <w:rPr>
          <w:rFonts w:asciiTheme="minorHAnsi" w:hAnsiTheme="minorHAnsi" w:cs="Arial"/>
        </w:rPr>
      </w:pPr>
    </w:p>
    <w:p w14:paraId="386970B6" w14:textId="77777777" w:rsidR="00427159" w:rsidRPr="00266F97" w:rsidRDefault="002A65DD">
      <w:pPr>
        <w:spacing w:after="120" w:line="240" w:lineRule="auto"/>
        <w:jc w:val="both"/>
        <w:rPr>
          <w:rFonts w:asciiTheme="minorHAnsi" w:hAnsiTheme="minorHAnsi" w:cs="Arial"/>
          <w:b/>
        </w:rPr>
      </w:pPr>
      <w:r w:rsidRPr="00266F97">
        <w:rPr>
          <w:rFonts w:asciiTheme="minorHAnsi" w:hAnsiTheme="minorHAnsi" w:cs="Arial"/>
          <w:b/>
        </w:rPr>
        <w:t xml:space="preserve">AD 2. Usvajanje zapisnika sa </w:t>
      </w:r>
      <w:r w:rsidR="00C93201" w:rsidRPr="00266F97">
        <w:rPr>
          <w:rFonts w:asciiTheme="minorHAnsi" w:hAnsiTheme="minorHAnsi" w:cs="Arial"/>
          <w:b/>
        </w:rPr>
        <w:t>7</w:t>
      </w:r>
      <w:r w:rsidR="00174A06" w:rsidRPr="00266F97">
        <w:rPr>
          <w:rFonts w:asciiTheme="minorHAnsi" w:hAnsiTheme="minorHAnsi" w:cs="Arial"/>
          <w:b/>
        </w:rPr>
        <w:t>. sjednice Stručnog odbora HKD-a</w:t>
      </w:r>
    </w:p>
    <w:p w14:paraId="4015B5BB" w14:textId="6B30F335" w:rsidR="00427159" w:rsidRPr="00266F97" w:rsidRDefault="002A65DD">
      <w:pPr>
        <w:spacing w:after="60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Zapisnik sa </w:t>
      </w:r>
      <w:r w:rsidR="00C93201" w:rsidRPr="00266F97">
        <w:rPr>
          <w:rFonts w:asciiTheme="minorHAnsi" w:hAnsiTheme="minorHAnsi" w:cs="Arial"/>
        </w:rPr>
        <w:t>7</w:t>
      </w:r>
      <w:r w:rsidRPr="00266F97">
        <w:rPr>
          <w:rFonts w:asciiTheme="minorHAnsi" w:hAnsiTheme="minorHAnsi" w:cs="Arial"/>
        </w:rPr>
        <w:t xml:space="preserve">. sjednice Stručnog odbora </w:t>
      </w:r>
      <w:r w:rsidR="00844A87" w:rsidRPr="00266F97">
        <w:rPr>
          <w:rFonts w:asciiTheme="minorHAnsi" w:hAnsiTheme="minorHAnsi" w:cs="Arial"/>
        </w:rPr>
        <w:t>je, uz dvije dopune</w:t>
      </w:r>
      <w:r w:rsidR="00BF2468" w:rsidRPr="00266F97">
        <w:rPr>
          <w:rFonts w:asciiTheme="minorHAnsi" w:hAnsiTheme="minorHAnsi" w:cs="Arial"/>
        </w:rPr>
        <w:t>,</w:t>
      </w:r>
      <w:r w:rsidR="00844A87" w:rsidRPr="00266F97">
        <w:rPr>
          <w:rFonts w:asciiTheme="minorHAnsi" w:hAnsiTheme="minorHAnsi" w:cs="Arial"/>
        </w:rPr>
        <w:t xml:space="preserve"> </w:t>
      </w:r>
      <w:r w:rsidRPr="00266F97">
        <w:rPr>
          <w:rFonts w:asciiTheme="minorHAnsi" w:hAnsiTheme="minorHAnsi" w:cs="Arial"/>
        </w:rPr>
        <w:t>jednoglasno usvojen.</w:t>
      </w:r>
    </w:p>
    <w:p w14:paraId="1BE9A8F1" w14:textId="77777777" w:rsidR="00427159" w:rsidRPr="00266F97" w:rsidRDefault="00427159">
      <w:pPr>
        <w:spacing w:after="60"/>
        <w:jc w:val="both"/>
        <w:rPr>
          <w:rFonts w:asciiTheme="minorHAnsi" w:hAnsiTheme="minorHAnsi" w:cs="Arial"/>
        </w:rPr>
      </w:pPr>
    </w:p>
    <w:p w14:paraId="6E02EF81" w14:textId="77777777" w:rsidR="00C93201" w:rsidRPr="00266F97" w:rsidRDefault="00174A06" w:rsidP="003C2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 w:cs="Arial"/>
          <w:b/>
        </w:rPr>
      </w:pPr>
      <w:r w:rsidRPr="00266F97">
        <w:rPr>
          <w:rFonts w:asciiTheme="minorHAnsi" w:hAnsiTheme="minorHAnsi" w:cs="Arial"/>
          <w:b/>
        </w:rPr>
        <w:t xml:space="preserve">AD 3. </w:t>
      </w:r>
      <w:r w:rsidR="00C93201" w:rsidRPr="00266F97">
        <w:rPr>
          <w:rFonts w:asciiTheme="minorHAnsi" w:hAnsiTheme="minorHAnsi" w:cs="Arial"/>
          <w:b/>
        </w:rPr>
        <w:t>Planiranje programa rada sekcija, komisija i radnih grupa, te uredništava za 2018.</w:t>
      </w:r>
    </w:p>
    <w:p w14:paraId="01AB0C6C" w14:textId="77777777" w:rsidR="003F2084" w:rsidRPr="00266F97" w:rsidRDefault="002A65DD" w:rsidP="003F2084">
      <w:pPr>
        <w:jc w:val="both"/>
        <w:rPr>
          <w:rFonts w:asciiTheme="minorHAnsi" w:eastAsia="Times New Roman" w:hAnsiTheme="minorHAnsi" w:cs="Arial"/>
        </w:rPr>
      </w:pPr>
      <w:r w:rsidRPr="00266F97">
        <w:rPr>
          <w:rFonts w:asciiTheme="minorHAnsi" w:hAnsiTheme="minorHAnsi" w:cs="Arial"/>
        </w:rPr>
        <w:t xml:space="preserve">Predsjednica Stručnog odbora pohvalila je rad </w:t>
      </w:r>
      <w:r w:rsidR="009867D0" w:rsidRPr="00266F97">
        <w:rPr>
          <w:rFonts w:asciiTheme="minorHAnsi" w:hAnsiTheme="minorHAnsi" w:cs="Arial"/>
        </w:rPr>
        <w:t xml:space="preserve">većine </w:t>
      </w:r>
      <w:r w:rsidRPr="00266F97">
        <w:rPr>
          <w:rFonts w:asciiTheme="minorHAnsi" w:hAnsiTheme="minorHAnsi" w:cs="Arial"/>
        </w:rPr>
        <w:t>stručnih tijela i raznovrsnost programa</w:t>
      </w:r>
      <w:r w:rsidR="009867D0" w:rsidRPr="00266F97">
        <w:rPr>
          <w:rFonts w:asciiTheme="minorHAnsi" w:hAnsiTheme="minorHAnsi" w:cs="Arial"/>
        </w:rPr>
        <w:t xml:space="preserve"> koji se provode</w:t>
      </w:r>
      <w:r w:rsidR="003F2084" w:rsidRPr="00266F97">
        <w:rPr>
          <w:rFonts w:asciiTheme="minorHAnsi" w:hAnsiTheme="minorHAnsi" w:cs="Arial"/>
        </w:rPr>
        <w:t>, te iznijela podatke o svim odobrenim programima za 2018. godinu.</w:t>
      </w:r>
      <w:r w:rsidRPr="00266F97">
        <w:rPr>
          <w:rFonts w:asciiTheme="minorHAnsi" w:hAnsiTheme="minorHAnsi" w:cs="Arial"/>
        </w:rPr>
        <w:t xml:space="preserve"> </w:t>
      </w:r>
      <w:r w:rsidR="003F2084" w:rsidRPr="00266F97">
        <w:rPr>
          <w:rFonts w:asciiTheme="minorHAnsi" w:hAnsiTheme="minorHAnsi" w:cs="Arial"/>
        </w:rPr>
        <w:t xml:space="preserve">To su programi: </w:t>
      </w:r>
      <w:r w:rsidR="003F2084" w:rsidRPr="00266F97">
        <w:rPr>
          <w:rFonts w:asciiTheme="minorHAnsi" w:eastAsia="Times New Roman" w:hAnsiTheme="minorHAnsi" w:cs="Arial"/>
        </w:rPr>
        <w:t>15. okrugli stol za knjižnične usluge za osobe s invaliditetom i osobe s posebnim potrebama: "Knjižnične usluge za osobe s intelektualnim i psihosocijalnim teškoćama"; 18. okrugli stol o slobodnom pristupu informacijama: Knjižnice i alternativna (druga) istina; 22. seminar Arhivi, knjižnice, muzeji: mogućnosti suradnje u okruženju globalne informacijske infrastrukture; 43. skupština Hrvatskoga knjižničarskog društva; 9. okrugli stol za školske knjižnice (Ne)dosegnuti standard; Dan hrvatskih knjižnica; Knjižnice u procjepu 4 A što sa sivom literaturom?; Nacionalna kampanja za osobe sa teškoćama čitanja i disleksijom „I ja želim čitati“; Nacionalna kampanja za poticanje čitanja djeci od rođenja "ČITAJ MI!"; Stručni skup „Suradnja dječjih knjižnica i festivala knjige“; Stručni skup Dan bajke sa školom pripovijedanja bajki; Vrednovanje knjižnica: razvoj poslovanja utemeljenog na dokazima; i m</w:t>
      </w:r>
      <w:r w:rsidR="003F2084" w:rsidRPr="00266F97">
        <w:rPr>
          <w:rFonts w:asciiTheme="minorHAnsi" w:hAnsiTheme="minorHAnsi" w:cs="Arial"/>
        </w:rPr>
        <w:t xml:space="preserve">eđunarodna kulturna suradnja: </w:t>
      </w:r>
      <w:r w:rsidR="003F2084" w:rsidRPr="00266F97">
        <w:rPr>
          <w:rFonts w:asciiTheme="minorHAnsi" w:eastAsia="Times New Roman" w:hAnsiTheme="minorHAnsi" w:cs="Arial"/>
        </w:rPr>
        <w:t xml:space="preserve">12. </w:t>
      </w:r>
      <w:r w:rsidR="003F2084" w:rsidRPr="00266F97">
        <w:rPr>
          <w:rFonts w:asciiTheme="minorHAnsi" w:eastAsia="Times New Roman" w:hAnsiTheme="minorHAnsi" w:cs="Arial"/>
        </w:rPr>
        <w:t>međunarodna konferencija BAM 2018, Sarajevo, listopad 2018</w:t>
      </w:r>
      <w:r w:rsidR="00167DDF" w:rsidRPr="00266F97">
        <w:rPr>
          <w:rFonts w:asciiTheme="minorHAnsi" w:eastAsia="Times New Roman" w:hAnsiTheme="minorHAnsi" w:cs="Arial"/>
        </w:rPr>
        <w:t>.</w:t>
      </w:r>
      <w:r w:rsidR="003F2084" w:rsidRPr="00266F97">
        <w:rPr>
          <w:rFonts w:asciiTheme="minorHAnsi" w:eastAsia="Times New Roman" w:hAnsiTheme="minorHAnsi" w:cs="Arial"/>
        </w:rPr>
        <w:t xml:space="preserve">; Međunarodna konferencija </w:t>
      </w:r>
      <w:r w:rsidR="003F2084" w:rsidRPr="00266F97">
        <w:rPr>
          <w:rFonts w:asciiTheme="minorHAnsi" w:eastAsia="Times New Roman" w:hAnsiTheme="minorHAnsi" w:cs="Arial"/>
        </w:rPr>
        <w:t xml:space="preserve">Bibliotekarskog društva Srbije (BDS) i posjet 63. međunarodnom beogradskom sajmu knjiga, Beograd, listopad 2018; Susret Hrvatsko knjižničarsko društvo – Društvo mađarskih knjižničara, Mađarska, srpanj 2018; 26. godišnje Vijeće Europskoga ureda knjižničarskih, informacijskih i dokumentacijskih udruga (EBLIDA) i 26. konferencija EBLIDA/NAPLE, FRANCUSKA, </w:t>
      </w:r>
      <w:proofErr w:type="spellStart"/>
      <w:r w:rsidR="003F2084" w:rsidRPr="00266F97">
        <w:rPr>
          <w:rFonts w:asciiTheme="minorHAnsi" w:eastAsia="Times New Roman" w:hAnsiTheme="minorHAnsi" w:cs="Arial"/>
        </w:rPr>
        <w:t>Strasbourg</w:t>
      </w:r>
      <w:proofErr w:type="spellEnd"/>
      <w:r w:rsidR="003F2084" w:rsidRPr="00266F97">
        <w:rPr>
          <w:rFonts w:asciiTheme="minorHAnsi" w:eastAsia="Times New Roman" w:hAnsiTheme="minorHAnsi" w:cs="Arial"/>
        </w:rPr>
        <w:t xml:space="preserve">, svibanj 2018.; Sudjelovanje na 84. generalnoj konferenciji i skupštini Međunarodnog saveza knjižničarskih društava i ustanova (IFLA), MALEZIJA, Kuala Lumpur, 24-30. kolovoza 2018. </w:t>
      </w:r>
      <w:r w:rsidR="003F2084" w:rsidRPr="00266F97">
        <w:rPr>
          <w:rFonts w:asciiTheme="minorHAnsi" w:eastAsia="Times New Roman" w:hAnsiTheme="minorHAnsi" w:cs="Arial"/>
        </w:rPr>
        <w:tab/>
      </w:r>
    </w:p>
    <w:p w14:paraId="1A0835B9" w14:textId="1B8DE01D" w:rsidR="003F2084" w:rsidRPr="00266F97" w:rsidRDefault="003F2084" w:rsidP="003F2084">
      <w:pPr>
        <w:spacing w:after="0"/>
        <w:jc w:val="both"/>
        <w:rPr>
          <w:rFonts w:asciiTheme="minorHAnsi" w:hAnsiTheme="minorHAnsi"/>
        </w:rPr>
      </w:pPr>
      <w:r w:rsidRPr="00266F97">
        <w:rPr>
          <w:rFonts w:asciiTheme="minorHAnsi" w:eastAsia="Times New Roman" w:hAnsiTheme="minorHAnsi" w:cs="Arial"/>
        </w:rPr>
        <w:t>Pre</w:t>
      </w:r>
      <w:r w:rsidR="00D208F4" w:rsidRPr="00266F97">
        <w:rPr>
          <w:rFonts w:asciiTheme="minorHAnsi" w:eastAsia="Times New Roman" w:hAnsiTheme="minorHAnsi" w:cs="Arial"/>
        </w:rPr>
        <w:t>dsjednica Stručnog odbora iznijela je</w:t>
      </w:r>
      <w:r w:rsidRPr="00266F97">
        <w:rPr>
          <w:rFonts w:asciiTheme="minorHAnsi" w:eastAsia="Times New Roman" w:hAnsiTheme="minorHAnsi" w:cs="Arial"/>
        </w:rPr>
        <w:t xml:space="preserve"> prijedlog </w:t>
      </w:r>
      <w:r w:rsidRPr="00266F97">
        <w:rPr>
          <w:rFonts w:asciiTheme="minorHAnsi" w:hAnsiTheme="minorHAnsi"/>
        </w:rPr>
        <w:t xml:space="preserve">Komisije za obrazovanje i stalno stručno usavršavanje da se osnuje poseban </w:t>
      </w:r>
      <w:proofErr w:type="spellStart"/>
      <w:r w:rsidRPr="00266F97">
        <w:rPr>
          <w:rFonts w:asciiTheme="minorHAnsi" w:hAnsiTheme="minorHAnsi"/>
        </w:rPr>
        <w:t>međukomisijski</w:t>
      </w:r>
      <w:proofErr w:type="spellEnd"/>
      <w:r w:rsidRPr="00266F97">
        <w:rPr>
          <w:rFonts w:asciiTheme="minorHAnsi" w:hAnsiTheme="minorHAnsi"/>
        </w:rPr>
        <w:t xml:space="preserve"> Organizacijski odbor koji bi bilo zadužen za planiranje, pripremu i organizaciju </w:t>
      </w:r>
      <w:proofErr w:type="spellStart"/>
      <w:r w:rsidRPr="00266F97">
        <w:rPr>
          <w:rFonts w:asciiTheme="minorHAnsi" w:hAnsiTheme="minorHAnsi"/>
        </w:rPr>
        <w:t>Predkonferencijskog</w:t>
      </w:r>
      <w:proofErr w:type="spellEnd"/>
      <w:r w:rsidRPr="00266F97">
        <w:rPr>
          <w:rFonts w:asciiTheme="minorHAnsi" w:hAnsiTheme="minorHAnsi"/>
        </w:rPr>
        <w:t xml:space="preserve"> sastanka IFLA-ine Komisije za stalno stručno usavršavanje i učenje na radu (CPDWL), koji bi se održao u Za</w:t>
      </w:r>
      <w:r w:rsidR="00BF2468" w:rsidRPr="00266F97">
        <w:rPr>
          <w:rFonts w:asciiTheme="minorHAnsi" w:hAnsiTheme="minorHAnsi"/>
        </w:rPr>
        <w:t>grebu u kolovozu 2019. godine s</w:t>
      </w:r>
      <w:r w:rsidRPr="00266F97">
        <w:rPr>
          <w:rFonts w:asciiTheme="minorHAnsi" w:hAnsiTheme="minorHAnsi"/>
        </w:rPr>
        <w:t xml:space="preserve"> gošćom članicom navedene Komis</w:t>
      </w:r>
      <w:r w:rsidR="00BF2468" w:rsidRPr="00266F97">
        <w:rPr>
          <w:rFonts w:asciiTheme="minorHAnsi" w:hAnsiTheme="minorHAnsi"/>
        </w:rPr>
        <w:t xml:space="preserve">ije izv. prof. </w:t>
      </w:r>
      <w:proofErr w:type="spellStart"/>
      <w:r w:rsidR="00BF2468" w:rsidRPr="00266F97">
        <w:rPr>
          <w:rFonts w:asciiTheme="minorHAnsi" w:hAnsiTheme="minorHAnsi"/>
        </w:rPr>
        <w:t>Gillian</w:t>
      </w:r>
      <w:proofErr w:type="spellEnd"/>
      <w:r w:rsidR="00BF2468" w:rsidRPr="00266F97">
        <w:rPr>
          <w:rFonts w:asciiTheme="minorHAnsi" w:hAnsiTheme="minorHAnsi"/>
        </w:rPr>
        <w:t xml:space="preserve"> </w:t>
      </w:r>
      <w:proofErr w:type="spellStart"/>
      <w:r w:rsidR="00BF2468" w:rsidRPr="00266F97">
        <w:rPr>
          <w:rFonts w:asciiTheme="minorHAnsi" w:hAnsiTheme="minorHAnsi"/>
        </w:rPr>
        <w:t>Hallam</w:t>
      </w:r>
      <w:proofErr w:type="spellEnd"/>
      <w:r w:rsidR="00BF2468" w:rsidRPr="00266F97">
        <w:rPr>
          <w:rFonts w:asciiTheme="minorHAnsi" w:hAnsiTheme="minorHAnsi"/>
        </w:rPr>
        <w:t xml:space="preserve"> s</w:t>
      </w:r>
      <w:r w:rsidRPr="00266F97">
        <w:rPr>
          <w:rFonts w:asciiTheme="minorHAnsi" w:hAnsiTheme="minorHAnsi"/>
        </w:rPr>
        <w:t xml:space="preserve"> Tehnološkog sveučilišta u </w:t>
      </w:r>
      <w:proofErr w:type="spellStart"/>
      <w:r w:rsidRPr="00266F97">
        <w:rPr>
          <w:rFonts w:asciiTheme="minorHAnsi" w:hAnsiTheme="minorHAnsi"/>
        </w:rPr>
        <w:t>Queenslandu</w:t>
      </w:r>
      <w:proofErr w:type="spellEnd"/>
      <w:r w:rsidRPr="00266F97">
        <w:rPr>
          <w:rFonts w:asciiTheme="minorHAnsi" w:hAnsiTheme="minorHAnsi"/>
        </w:rPr>
        <w:t>, Australija.</w:t>
      </w:r>
    </w:p>
    <w:p w14:paraId="4801AD4F" w14:textId="2B2EC1E4" w:rsidR="003F2084" w:rsidRPr="00266F97" w:rsidRDefault="003F2084" w:rsidP="003F2084">
      <w:pPr>
        <w:spacing w:after="0"/>
        <w:jc w:val="both"/>
        <w:rPr>
          <w:rFonts w:asciiTheme="minorHAnsi" w:hAnsiTheme="minorHAnsi"/>
        </w:rPr>
      </w:pPr>
      <w:r w:rsidRPr="00266F97">
        <w:rPr>
          <w:rFonts w:asciiTheme="minorHAnsi" w:hAnsiTheme="minorHAnsi"/>
        </w:rPr>
        <w:t>Čl</w:t>
      </w:r>
      <w:r w:rsidR="00BF2468" w:rsidRPr="00266F97">
        <w:rPr>
          <w:rFonts w:asciiTheme="minorHAnsi" w:hAnsiTheme="minorHAnsi"/>
        </w:rPr>
        <w:t xml:space="preserve">anovi Stručnog odbora podržali su </w:t>
      </w:r>
      <w:r w:rsidRPr="00266F97">
        <w:rPr>
          <w:rFonts w:asciiTheme="minorHAnsi" w:hAnsiTheme="minorHAnsi"/>
        </w:rPr>
        <w:t>ovaj prijedlog.</w:t>
      </w:r>
    </w:p>
    <w:p w14:paraId="03629BE6" w14:textId="77777777" w:rsidR="003F2084" w:rsidRPr="00266F97" w:rsidRDefault="003F2084" w:rsidP="00633174">
      <w:pPr>
        <w:spacing w:after="0"/>
        <w:jc w:val="both"/>
        <w:rPr>
          <w:rFonts w:asciiTheme="minorHAnsi" w:hAnsiTheme="minorHAnsi"/>
        </w:rPr>
      </w:pPr>
    </w:p>
    <w:p w14:paraId="7903851E" w14:textId="31405763" w:rsidR="003F2084" w:rsidRPr="00266F97" w:rsidRDefault="003F2084" w:rsidP="003F2084">
      <w:pPr>
        <w:jc w:val="both"/>
        <w:rPr>
          <w:rFonts w:asciiTheme="minorHAnsi" w:hAnsiTheme="minorHAnsi"/>
        </w:rPr>
      </w:pPr>
      <w:r w:rsidRPr="00266F97">
        <w:rPr>
          <w:rFonts w:asciiTheme="minorHAnsi" w:hAnsiTheme="minorHAnsi"/>
        </w:rPr>
        <w:t xml:space="preserve">Željka Miščin </w:t>
      </w:r>
      <w:r w:rsidR="00633174" w:rsidRPr="00266F97">
        <w:rPr>
          <w:rFonts w:asciiTheme="minorHAnsi" w:hAnsiTheme="minorHAnsi"/>
        </w:rPr>
        <w:t>informira</w:t>
      </w:r>
      <w:r w:rsidR="00BF2468" w:rsidRPr="00266F97">
        <w:rPr>
          <w:rFonts w:asciiTheme="minorHAnsi" w:hAnsiTheme="minorHAnsi"/>
        </w:rPr>
        <w:t>la je</w:t>
      </w:r>
      <w:r w:rsidR="00633174" w:rsidRPr="00266F97">
        <w:rPr>
          <w:rFonts w:asciiTheme="minorHAnsi" w:hAnsiTheme="minorHAnsi"/>
        </w:rPr>
        <w:t xml:space="preserve"> članove Stručnog odbora da se 8. svibnja 2018. u Zagrebu održava </w:t>
      </w:r>
      <w:r w:rsidR="00633174" w:rsidRPr="00266F97">
        <w:rPr>
          <w:rFonts w:asciiTheme="minorHAnsi" w:hAnsiTheme="minorHAnsi"/>
          <w:bCs/>
        </w:rPr>
        <w:t xml:space="preserve">Stručno međunarodno savjetovanje o Ugovoru iz </w:t>
      </w:r>
      <w:proofErr w:type="spellStart"/>
      <w:r w:rsidR="00633174" w:rsidRPr="00266F97">
        <w:rPr>
          <w:rFonts w:asciiTheme="minorHAnsi" w:hAnsiTheme="minorHAnsi"/>
          <w:bCs/>
        </w:rPr>
        <w:t>Marakeša</w:t>
      </w:r>
      <w:proofErr w:type="spellEnd"/>
      <w:r w:rsidR="00633174" w:rsidRPr="00266F97">
        <w:rPr>
          <w:rFonts w:asciiTheme="minorHAnsi" w:hAnsiTheme="minorHAnsi"/>
        </w:rPr>
        <w:t xml:space="preserve"> u suradnji Hrvatskog</w:t>
      </w:r>
      <w:r w:rsidR="001B2E37" w:rsidRPr="00266F97">
        <w:rPr>
          <w:rFonts w:asciiTheme="minorHAnsi" w:hAnsiTheme="minorHAnsi"/>
        </w:rPr>
        <w:t>a</w:t>
      </w:r>
      <w:r w:rsidR="00633174" w:rsidRPr="00266F97">
        <w:rPr>
          <w:rFonts w:asciiTheme="minorHAnsi" w:hAnsiTheme="minorHAnsi"/>
        </w:rPr>
        <w:t xml:space="preserve"> knjižničarskog društva, </w:t>
      </w:r>
      <w:r w:rsidR="00633174" w:rsidRPr="00266F97">
        <w:rPr>
          <w:rFonts w:asciiTheme="minorHAnsi" w:hAnsiTheme="minorHAnsi"/>
        </w:rPr>
        <w:t xml:space="preserve">Hrvatske knjižnice za slijepe i Hrvatskog saveza slijepih. </w:t>
      </w:r>
    </w:p>
    <w:p w14:paraId="1716C371" w14:textId="77777777" w:rsidR="00633174" w:rsidRPr="00266F97" w:rsidRDefault="00633174" w:rsidP="003F2084">
      <w:pPr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/>
        </w:rPr>
        <w:t xml:space="preserve">Predsjednica Stručnog odbora ponovo moli članove </w:t>
      </w:r>
      <w:r w:rsidR="003672EF" w:rsidRPr="00266F97">
        <w:rPr>
          <w:rFonts w:asciiTheme="minorHAnsi" w:hAnsiTheme="minorHAnsi"/>
        </w:rPr>
        <w:t xml:space="preserve">Stručnog odbora da planove svojih Komisija i Radnih grupa za 2018. godinu objave na mrežnim </w:t>
      </w:r>
      <w:proofErr w:type="spellStart"/>
      <w:r w:rsidR="003672EF" w:rsidRPr="00266F97">
        <w:rPr>
          <w:rFonts w:asciiTheme="minorHAnsi" w:hAnsiTheme="minorHAnsi"/>
        </w:rPr>
        <w:t>podstranicama</w:t>
      </w:r>
      <w:proofErr w:type="spellEnd"/>
      <w:r w:rsidR="003672EF" w:rsidRPr="00266F97">
        <w:rPr>
          <w:rFonts w:asciiTheme="minorHAnsi" w:hAnsiTheme="minorHAnsi"/>
        </w:rPr>
        <w:t xml:space="preserve"> HKD-a.</w:t>
      </w:r>
    </w:p>
    <w:p w14:paraId="3D24B347" w14:textId="77777777" w:rsidR="00266F97" w:rsidRDefault="00266F97" w:rsidP="003C2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 w:cs="Arial"/>
          <w:b/>
        </w:rPr>
      </w:pPr>
    </w:p>
    <w:p w14:paraId="4750FB82" w14:textId="77777777" w:rsidR="00C93201" w:rsidRPr="00266F97" w:rsidRDefault="00174A06" w:rsidP="003C2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 w:cs="Arial"/>
          <w:b/>
        </w:rPr>
      </w:pPr>
      <w:r w:rsidRPr="00266F97">
        <w:rPr>
          <w:rFonts w:asciiTheme="minorHAnsi" w:hAnsiTheme="minorHAnsi" w:cs="Arial"/>
          <w:b/>
        </w:rPr>
        <w:t xml:space="preserve">AD 4. </w:t>
      </w:r>
      <w:r w:rsidR="00C93201" w:rsidRPr="00266F97">
        <w:rPr>
          <w:rFonts w:asciiTheme="minorHAnsi" w:hAnsiTheme="minorHAnsi" w:cs="Arial"/>
          <w:b/>
        </w:rPr>
        <w:t xml:space="preserve">Imenovanje članova Programskoga odbora </w:t>
      </w:r>
      <w:r w:rsidR="008851D9" w:rsidRPr="00266F97">
        <w:rPr>
          <w:rFonts w:asciiTheme="minorHAnsi" w:hAnsiTheme="minorHAnsi" w:cs="Arial"/>
          <w:b/>
        </w:rPr>
        <w:t xml:space="preserve">43. </w:t>
      </w:r>
      <w:r w:rsidR="00C93201" w:rsidRPr="00266F97">
        <w:rPr>
          <w:rFonts w:asciiTheme="minorHAnsi" w:hAnsiTheme="minorHAnsi" w:cs="Arial"/>
          <w:b/>
        </w:rPr>
        <w:t>Skupštine HKD-a i prijedlog tema i podtema</w:t>
      </w:r>
    </w:p>
    <w:p w14:paraId="08CD7DA0" w14:textId="21804E6F" w:rsidR="00780B3F" w:rsidRPr="00266F97" w:rsidRDefault="00A412D1">
      <w:pPr>
        <w:spacing w:after="60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Predsjednica Stručnog odbora</w:t>
      </w:r>
      <w:r w:rsidR="00D208F4" w:rsidRPr="00266F97">
        <w:rPr>
          <w:rFonts w:asciiTheme="minorHAnsi" w:hAnsiTheme="minorHAnsi" w:cs="Arial"/>
        </w:rPr>
        <w:t xml:space="preserve"> iznijela je</w:t>
      </w:r>
      <w:r w:rsidR="00113DCB" w:rsidRPr="00266F97">
        <w:rPr>
          <w:rFonts w:asciiTheme="minorHAnsi" w:hAnsiTheme="minorHAnsi" w:cs="Arial"/>
        </w:rPr>
        <w:t xml:space="preserve"> </w:t>
      </w:r>
      <w:r w:rsidR="00050218" w:rsidRPr="00266F97">
        <w:rPr>
          <w:rFonts w:asciiTheme="minorHAnsi" w:hAnsiTheme="minorHAnsi" w:cs="Arial"/>
        </w:rPr>
        <w:t xml:space="preserve">prijedlog </w:t>
      </w:r>
      <w:r w:rsidR="00780B3F" w:rsidRPr="00266F97">
        <w:rPr>
          <w:rFonts w:asciiTheme="minorHAnsi" w:hAnsiTheme="minorHAnsi" w:cs="Arial"/>
        </w:rPr>
        <w:t>Tem</w:t>
      </w:r>
      <w:r w:rsidR="00050218" w:rsidRPr="00266F97">
        <w:rPr>
          <w:rFonts w:asciiTheme="minorHAnsi" w:hAnsiTheme="minorHAnsi" w:cs="Arial"/>
        </w:rPr>
        <w:t>a</w:t>
      </w:r>
      <w:r w:rsidR="00780B3F" w:rsidRPr="00266F97">
        <w:rPr>
          <w:rFonts w:asciiTheme="minorHAnsi" w:hAnsiTheme="minorHAnsi" w:cs="Arial"/>
        </w:rPr>
        <w:t xml:space="preserve"> i podtem</w:t>
      </w:r>
      <w:r w:rsidR="00050218" w:rsidRPr="00266F97">
        <w:rPr>
          <w:rFonts w:asciiTheme="minorHAnsi" w:hAnsiTheme="minorHAnsi" w:cs="Arial"/>
        </w:rPr>
        <w:t>a</w:t>
      </w:r>
      <w:r w:rsidR="00780B3F" w:rsidRPr="00266F97">
        <w:rPr>
          <w:rFonts w:asciiTheme="minorHAnsi" w:hAnsiTheme="minorHAnsi" w:cs="Arial"/>
        </w:rPr>
        <w:t xml:space="preserve"> 43. Skupštine HKD-a:</w:t>
      </w:r>
    </w:p>
    <w:p w14:paraId="4E591CF8" w14:textId="77777777" w:rsidR="006F48D2" w:rsidRPr="00266F97" w:rsidRDefault="006F48D2" w:rsidP="006F48D2">
      <w:pPr>
        <w:jc w:val="both"/>
        <w:rPr>
          <w:rFonts w:asciiTheme="minorHAnsi" w:hAnsiTheme="minorHAnsi"/>
        </w:rPr>
      </w:pPr>
      <w:r w:rsidRPr="00266F97">
        <w:rPr>
          <w:rFonts w:asciiTheme="minorHAnsi" w:hAnsiTheme="minorHAnsi"/>
          <w:b/>
          <w:bCs/>
        </w:rPr>
        <w:t xml:space="preserve">Tema 43. Skupštine: </w:t>
      </w:r>
      <w:r w:rsidRPr="00266F97">
        <w:rPr>
          <w:rFonts w:asciiTheme="minorHAnsi" w:hAnsiTheme="minorHAnsi"/>
        </w:rPr>
        <w:t xml:space="preserve">„Uloga i mogućnosti knjižnica u ostvarivanju globalnih ciljeva održivog razvoja UN </w:t>
      </w:r>
      <w:proofErr w:type="spellStart"/>
      <w:r w:rsidRPr="00266F97">
        <w:rPr>
          <w:rFonts w:asciiTheme="minorHAnsi" w:hAnsiTheme="minorHAnsi"/>
        </w:rPr>
        <w:t>Agende</w:t>
      </w:r>
      <w:proofErr w:type="spellEnd"/>
      <w:r w:rsidRPr="00266F97">
        <w:rPr>
          <w:rFonts w:asciiTheme="minorHAnsi" w:hAnsiTheme="minorHAnsi"/>
        </w:rPr>
        <w:t xml:space="preserve"> 2030“</w:t>
      </w:r>
    </w:p>
    <w:p w14:paraId="4BB938A0" w14:textId="77777777" w:rsidR="006F48D2" w:rsidRPr="00266F97" w:rsidRDefault="006F48D2" w:rsidP="006F48D2">
      <w:pPr>
        <w:jc w:val="both"/>
        <w:rPr>
          <w:rFonts w:asciiTheme="minorHAnsi" w:hAnsiTheme="minorHAnsi"/>
        </w:rPr>
      </w:pPr>
      <w:r w:rsidRPr="00266F97">
        <w:rPr>
          <w:rFonts w:asciiTheme="minorHAnsi" w:hAnsiTheme="minorHAnsi"/>
          <w:b/>
          <w:bCs/>
        </w:rPr>
        <w:lastRenderedPageBreak/>
        <w:t>Podteme:</w:t>
      </w:r>
    </w:p>
    <w:p w14:paraId="1BBE267F" w14:textId="77777777" w:rsidR="006F48D2" w:rsidRPr="00266F97" w:rsidRDefault="006F48D2" w:rsidP="006F48D2">
      <w:pPr>
        <w:pStyle w:val="Obinitekst"/>
        <w:jc w:val="both"/>
        <w:rPr>
          <w:rFonts w:asciiTheme="minorHAnsi" w:hAnsiTheme="minorHAnsi"/>
          <w:szCs w:val="22"/>
        </w:rPr>
      </w:pPr>
      <w:r w:rsidRPr="00266F97">
        <w:rPr>
          <w:rFonts w:asciiTheme="minorHAnsi" w:hAnsiTheme="minorHAnsi"/>
          <w:szCs w:val="22"/>
        </w:rPr>
        <w:t xml:space="preserve">Knjižnične usluge za osobe s invaliditetom i osobe s posebnim potrebama </w:t>
      </w:r>
    </w:p>
    <w:p w14:paraId="68D79DD7" w14:textId="77777777" w:rsidR="006F48D2" w:rsidRPr="00266F97" w:rsidRDefault="006F48D2" w:rsidP="006F48D2">
      <w:pPr>
        <w:pStyle w:val="Obinitekst"/>
        <w:jc w:val="both"/>
        <w:rPr>
          <w:rFonts w:asciiTheme="minorHAnsi" w:hAnsiTheme="minorHAnsi"/>
          <w:szCs w:val="22"/>
        </w:rPr>
      </w:pPr>
      <w:r w:rsidRPr="00266F97">
        <w:rPr>
          <w:rFonts w:asciiTheme="minorHAnsi" w:hAnsiTheme="minorHAnsi"/>
          <w:szCs w:val="22"/>
        </w:rPr>
        <w:t>Zaštita osobnih podataka (GDPR)</w:t>
      </w:r>
      <w:r w:rsidR="00167DDF" w:rsidRPr="00266F97">
        <w:rPr>
          <w:rFonts w:asciiTheme="minorHAnsi" w:hAnsiTheme="minorHAnsi"/>
          <w:szCs w:val="22"/>
        </w:rPr>
        <w:t xml:space="preserve"> </w:t>
      </w:r>
      <w:r w:rsidRPr="00266F97">
        <w:rPr>
          <w:rFonts w:asciiTheme="minorHAnsi" w:hAnsiTheme="minorHAnsi"/>
          <w:szCs w:val="22"/>
        </w:rPr>
        <w:t xml:space="preserve">u kontekstu knjižnica </w:t>
      </w:r>
    </w:p>
    <w:p w14:paraId="32CF3ACA" w14:textId="77777777" w:rsidR="006F48D2" w:rsidRPr="00266F97" w:rsidRDefault="006F48D2" w:rsidP="006F48D2">
      <w:pPr>
        <w:pStyle w:val="Obinitekst"/>
        <w:jc w:val="both"/>
        <w:rPr>
          <w:rFonts w:asciiTheme="minorHAnsi" w:hAnsiTheme="minorHAnsi"/>
          <w:szCs w:val="22"/>
        </w:rPr>
      </w:pPr>
      <w:r w:rsidRPr="00266F97">
        <w:rPr>
          <w:rFonts w:asciiTheme="minorHAnsi" w:hAnsiTheme="minorHAnsi"/>
          <w:szCs w:val="22"/>
        </w:rPr>
        <w:t xml:space="preserve">Preobrazba knjižnica: za znanost, obrazovanje, kulturu, umjetnost i sport </w:t>
      </w:r>
      <w:r w:rsidRPr="00266F97">
        <w:rPr>
          <w:rFonts w:asciiTheme="minorHAnsi" w:hAnsiTheme="minorHAnsi"/>
          <w:i/>
          <w:iCs/>
          <w:szCs w:val="22"/>
        </w:rPr>
        <w:t xml:space="preserve">(Tu bi bilo uključeno i Uloga školske knjižnice u ostvarenju  kvalitetnog obrazovanja za sve (cilj 4. </w:t>
      </w:r>
      <w:proofErr w:type="spellStart"/>
      <w:r w:rsidRPr="00266F97">
        <w:rPr>
          <w:rFonts w:asciiTheme="minorHAnsi" w:hAnsiTheme="minorHAnsi"/>
          <w:i/>
          <w:iCs/>
          <w:szCs w:val="22"/>
        </w:rPr>
        <w:t>Agende</w:t>
      </w:r>
      <w:proofErr w:type="spellEnd"/>
      <w:r w:rsidRPr="00266F97">
        <w:rPr>
          <w:rFonts w:asciiTheme="minorHAnsi" w:hAnsiTheme="minorHAnsi"/>
          <w:i/>
          <w:iCs/>
          <w:szCs w:val="22"/>
        </w:rPr>
        <w:t>);  Knjižnica kao podrška kurikulumu</w:t>
      </w:r>
      <w:r w:rsidRPr="00266F97">
        <w:rPr>
          <w:rFonts w:asciiTheme="minorHAnsi" w:hAnsiTheme="minorHAnsi"/>
          <w:szCs w:val="22"/>
        </w:rPr>
        <w:t xml:space="preserve">; </w:t>
      </w:r>
      <w:r w:rsidRPr="00266F97">
        <w:rPr>
          <w:rFonts w:asciiTheme="minorHAnsi" w:hAnsiTheme="minorHAnsi"/>
          <w:i/>
          <w:iCs/>
          <w:szCs w:val="22"/>
        </w:rPr>
        <w:t>Autonomija knjižničara, akcijsko istraživanje i kritički usmjereno djelovanje istinski su izvor i polazište za stjecanje profesionalnih kompetencija u 21. stoljeću</w:t>
      </w:r>
      <w:r w:rsidRPr="00266F97">
        <w:rPr>
          <w:rFonts w:asciiTheme="minorHAnsi" w:hAnsiTheme="minorHAnsi"/>
          <w:szCs w:val="22"/>
        </w:rPr>
        <w:t xml:space="preserve">) </w:t>
      </w:r>
    </w:p>
    <w:p w14:paraId="530F309F" w14:textId="77777777" w:rsidR="006F48D2" w:rsidRPr="00266F97" w:rsidRDefault="006F48D2" w:rsidP="006F48D2">
      <w:pPr>
        <w:pStyle w:val="Obinitekst"/>
        <w:jc w:val="both"/>
        <w:rPr>
          <w:rFonts w:asciiTheme="minorHAnsi" w:hAnsiTheme="minorHAnsi"/>
          <w:szCs w:val="22"/>
        </w:rPr>
      </w:pPr>
      <w:r w:rsidRPr="00266F97">
        <w:rPr>
          <w:rFonts w:asciiTheme="minorHAnsi" w:hAnsiTheme="minorHAnsi"/>
          <w:szCs w:val="22"/>
        </w:rPr>
        <w:t>Knjižničarsko nazivlje</w:t>
      </w:r>
    </w:p>
    <w:p w14:paraId="08C92A6B" w14:textId="77777777" w:rsidR="006F48D2" w:rsidRPr="00266F97" w:rsidRDefault="006F48D2" w:rsidP="006F48D2">
      <w:pPr>
        <w:pStyle w:val="Obinitekst"/>
        <w:jc w:val="both"/>
        <w:rPr>
          <w:rFonts w:asciiTheme="minorHAnsi" w:hAnsiTheme="minorHAnsi"/>
          <w:szCs w:val="22"/>
        </w:rPr>
      </w:pPr>
      <w:r w:rsidRPr="00266F97">
        <w:rPr>
          <w:rFonts w:asciiTheme="minorHAnsi" w:hAnsiTheme="minorHAnsi"/>
          <w:szCs w:val="22"/>
        </w:rPr>
        <w:t>Hrvatske knjižnice u svjetlu primjene novih zakonskih propisa i nacionalnih strategija</w:t>
      </w:r>
    </w:p>
    <w:p w14:paraId="286CF881" w14:textId="77777777" w:rsidR="006F48D2" w:rsidRPr="00266F97" w:rsidRDefault="006F48D2" w:rsidP="006F48D2">
      <w:pPr>
        <w:pStyle w:val="Obinitekst"/>
        <w:jc w:val="both"/>
        <w:rPr>
          <w:rFonts w:asciiTheme="minorHAnsi" w:hAnsiTheme="minorHAnsi"/>
          <w:szCs w:val="22"/>
        </w:rPr>
      </w:pPr>
      <w:r w:rsidRPr="00266F97">
        <w:rPr>
          <w:rFonts w:asciiTheme="minorHAnsi" w:hAnsiTheme="minorHAnsi"/>
          <w:szCs w:val="22"/>
        </w:rPr>
        <w:t>Uloga knjižnica u borbi protiv socijalne isključenosti i društvene nejednakosti</w:t>
      </w:r>
    </w:p>
    <w:p w14:paraId="77863817" w14:textId="77777777" w:rsidR="006F48D2" w:rsidRPr="00266F97" w:rsidRDefault="006F48D2" w:rsidP="006F48D2">
      <w:pPr>
        <w:pStyle w:val="Obinitekst"/>
        <w:jc w:val="both"/>
        <w:rPr>
          <w:rFonts w:asciiTheme="minorHAnsi" w:hAnsiTheme="minorHAnsi"/>
          <w:szCs w:val="22"/>
        </w:rPr>
      </w:pPr>
      <w:proofErr w:type="spellStart"/>
      <w:r w:rsidRPr="00266F97">
        <w:rPr>
          <w:rFonts w:asciiTheme="minorHAnsi" w:hAnsiTheme="minorHAnsi"/>
          <w:szCs w:val="22"/>
        </w:rPr>
        <w:t>Inkluzivne</w:t>
      </w:r>
      <w:proofErr w:type="spellEnd"/>
      <w:r w:rsidRPr="00266F97">
        <w:rPr>
          <w:rFonts w:asciiTheme="minorHAnsi" w:hAnsiTheme="minorHAnsi"/>
          <w:szCs w:val="22"/>
        </w:rPr>
        <w:t xml:space="preserve"> knjižnične usluge u knjižnicama za djecu i mlade</w:t>
      </w:r>
    </w:p>
    <w:p w14:paraId="7322B247" w14:textId="77777777" w:rsidR="006F48D2" w:rsidRPr="00266F97" w:rsidRDefault="006F48D2" w:rsidP="006F48D2">
      <w:pPr>
        <w:pStyle w:val="Obinitekst"/>
        <w:ind w:left="360"/>
        <w:jc w:val="both"/>
        <w:rPr>
          <w:rFonts w:asciiTheme="minorHAnsi" w:hAnsiTheme="minorHAnsi"/>
          <w:szCs w:val="22"/>
        </w:rPr>
      </w:pPr>
      <w:r w:rsidRPr="00266F97">
        <w:rPr>
          <w:rFonts w:asciiTheme="minorHAnsi" w:hAnsiTheme="minorHAnsi"/>
          <w:szCs w:val="22"/>
        </w:rPr>
        <w:t> </w:t>
      </w:r>
    </w:p>
    <w:p w14:paraId="151E4B9A" w14:textId="77777777" w:rsidR="006F48D2" w:rsidRPr="00266F97" w:rsidRDefault="006F48D2" w:rsidP="006F48D2">
      <w:pPr>
        <w:pStyle w:val="Obinitekst"/>
        <w:jc w:val="both"/>
        <w:rPr>
          <w:rFonts w:asciiTheme="minorHAnsi" w:hAnsiTheme="minorHAnsi"/>
          <w:szCs w:val="22"/>
        </w:rPr>
      </w:pPr>
      <w:r w:rsidRPr="00266F97">
        <w:rPr>
          <w:rFonts w:asciiTheme="minorHAnsi" w:hAnsiTheme="minorHAnsi"/>
          <w:szCs w:val="22"/>
        </w:rPr>
        <w:t>Okrugli stol Nakladnička djelatnost HKD-a</w:t>
      </w:r>
    </w:p>
    <w:p w14:paraId="46470586" w14:textId="77777777" w:rsidR="006F48D2" w:rsidRPr="00266F97" w:rsidRDefault="006F48D2" w:rsidP="006F48D2">
      <w:pPr>
        <w:pStyle w:val="Obinitekst"/>
        <w:jc w:val="both"/>
        <w:rPr>
          <w:rFonts w:asciiTheme="minorHAnsi" w:hAnsiTheme="minorHAnsi"/>
          <w:szCs w:val="22"/>
        </w:rPr>
      </w:pPr>
      <w:r w:rsidRPr="00266F97">
        <w:rPr>
          <w:rFonts w:asciiTheme="minorHAnsi" w:hAnsiTheme="minorHAnsi"/>
          <w:szCs w:val="22"/>
        </w:rPr>
        <w:t>Blok: REGIONALNA DRUŠTVA</w:t>
      </w:r>
    </w:p>
    <w:p w14:paraId="2DABB076" w14:textId="77777777" w:rsidR="006F48D2" w:rsidRPr="00266F97" w:rsidRDefault="006F48D2" w:rsidP="006F48D2">
      <w:pPr>
        <w:pStyle w:val="Obinitekst"/>
        <w:ind w:left="360"/>
        <w:jc w:val="both"/>
        <w:rPr>
          <w:rFonts w:asciiTheme="minorHAnsi" w:hAnsiTheme="minorHAnsi"/>
          <w:szCs w:val="22"/>
        </w:rPr>
      </w:pPr>
    </w:p>
    <w:p w14:paraId="2E9D5CFC" w14:textId="0CADB1B7" w:rsidR="00780B3F" w:rsidRPr="00266F97" w:rsidRDefault="00050218" w:rsidP="00050218">
      <w:pPr>
        <w:spacing w:after="60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Predsjednica Stručnog odbora</w:t>
      </w:r>
      <w:r w:rsidR="00D208F4" w:rsidRPr="00266F97">
        <w:rPr>
          <w:rFonts w:asciiTheme="minorHAnsi" w:hAnsiTheme="minorHAnsi" w:cs="Arial"/>
        </w:rPr>
        <w:t xml:space="preserve"> iznijela je</w:t>
      </w:r>
      <w:r w:rsidRPr="00266F97">
        <w:rPr>
          <w:rFonts w:asciiTheme="minorHAnsi" w:hAnsiTheme="minorHAnsi" w:cs="Arial"/>
        </w:rPr>
        <w:t xml:space="preserve"> prijedlog Izvršnog odbora da članovi Programskog odbora 43. Skupštine HKD-a budu:</w:t>
      </w:r>
      <w:r w:rsidRPr="00266F97">
        <w:rPr>
          <w:rFonts w:asciiTheme="minorHAnsi" w:hAnsiTheme="minorHAnsi" w:cs="Arial"/>
          <w:b/>
        </w:rPr>
        <w:t xml:space="preserve"> </w:t>
      </w:r>
      <w:r w:rsidRPr="00266F97">
        <w:rPr>
          <w:rFonts w:asciiTheme="minorHAnsi" w:hAnsiTheme="minorHAnsi" w:cs="Arial"/>
        </w:rPr>
        <w:t xml:space="preserve">Zrinka Udiljak Bugarinovski, Ivana Hebrang Grgić i još 3 člana. Stručni odbor </w:t>
      </w:r>
      <w:r w:rsidR="00D208F4" w:rsidRPr="00266F97">
        <w:rPr>
          <w:rFonts w:asciiTheme="minorHAnsi" w:hAnsiTheme="minorHAnsi" w:cs="Arial"/>
        </w:rPr>
        <w:t xml:space="preserve"> predložio je</w:t>
      </w:r>
      <w:r w:rsidRPr="00266F97">
        <w:rPr>
          <w:rFonts w:asciiTheme="minorHAnsi" w:hAnsiTheme="minorHAnsi" w:cs="Arial"/>
        </w:rPr>
        <w:t xml:space="preserve"> Irenu Pilaš, Alku Stropnik i Davorku Pšenic</w:t>
      </w:r>
      <w:r w:rsidR="008851D9" w:rsidRPr="00266F97">
        <w:rPr>
          <w:rFonts w:asciiTheme="minorHAnsi" w:hAnsiTheme="minorHAnsi" w:cs="Arial"/>
        </w:rPr>
        <w:t xml:space="preserve">a. Predsjednica Stručnog odbora također </w:t>
      </w:r>
      <w:r w:rsidR="00D208F4" w:rsidRPr="00266F97">
        <w:rPr>
          <w:rFonts w:asciiTheme="minorHAnsi" w:hAnsiTheme="minorHAnsi" w:cs="Arial"/>
        </w:rPr>
        <w:t>je napomenula</w:t>
      </w:r>
      <w:r w:rsidR="008851D9" w:rsidRPr="00266F97">
        <w:rPr>
          <w:rFonts w:asciiTheme="minorHAnsi" w:hAnsiTheme="minorHAnsi" w:cs="Arial"/>
        </w:rPr>
        <w:t xml:space="preserve"> da će se prvi sastanak Programskog odbora održati već u četvrtak, 22. veljače u Uredu HKD-a.</w:t>
      </w:r>
    </w:p>
    <w:p w14:paraId="6604F946" w14:textId="478A7224" w:rsidR="008851D9" w:rsidRPr="00266F97" w:rsidRDefault="008851D9" w:rsidP="00050218">
      <w:pPr>
        <w:spacing w:after="60"/>
        <w:jc w:val="both"/>
        <w:rPr>
          <w:rFonts w:asciiTheme="minorHAnsi" w:hAnsiTheme="minorHAnsi"/>
        </w:rPr>
      </w:pPr>
      <w:r w:rsidRPr="00266F97">
        <w:rPr>
          <w:rFonts w:asciiTheme="minorHAnsi" w:hAnsiTheme="minorHAnsi" w:cs="Arial"/>
        </w:rPr>
        <w:t xml:space="preserve">Stručni odbor jednoglasno je </w:t>
      </w:r>
      <w:r w:rsidR="000D2319" w:rsidRPr="00266F97">
        <w:rPr>
          <w:rFonts w:asciiTheme="minorHAnsi" w:hAnsiTheme="minorHAnsi" w:cs="Arial"/>
        </w:rPr>
        <w:t>donio odluku o</w:t>
      </w:r>
      <w:r w:rsidRPr="00266F97">
        <w:rPr>
          <w:rFonts w:asciiTheme="minorHAnsi" w:hAnsiTheme="minorHAnsi" w:cs="Arial"/>
        </w:rPr>
        <w:t xml:space="preserve"> tem</w:t>
      </w:r>
      <w:r w:rsidR="00BF2468" w:rsidRPr="00266F97">
        <w:rPr>
          <w:rFonts w:asciiTheme="minorHAnsi" w:hAnsiTheme="minorHAnsi" w:cs="Arial"/>
        </w:rPr>
        <w:t>i</w:t>
      </w:r>
      <w:r w:rsidRPr="00266F97">
        <w:rPr>
          <w:rFonts w:asciiTheme="minorHAnsi" w:hAnsiTheme="minorHAnsi" w:cs="Arial"/>
        </w:rPr>
        <w:t xml:space="preserve"> i članov</w:t>
      </w:r>
      <w:r w:rsidR="000D2319" w:rsidRPr="00266F97">
        <w:rPr>
          <w:rFonts w:asciiTheme="minorHAnsi" w:hAnsiTheme="minorHAnsi" w:cs="Arial"/>
        </w:rPr>
        <w:t>ima</w:t>
      </w:r>
      <w:r w:rsidRPr="00266F97">
        <w:rPr>
          <w:rFonts w:asciiTheme="minorHAnsi" w:hAnsiTheme="minorHAnsi" w:cs="Arial"/>
        </w:rPr>
        <w:t xml:space="preserve"> P</w:t>
      </w:r>
      <w:r w:rsidR="0037162F" w:rsidRPr="00266F97">
        <w:rPr>
          <w:rFonts w:asciiTheme="minorHAnsi" w:hAnsiTheme="minorHAnsi" w:cs="Arial"/>
        </w:rPr>
        <w:t>rogramskog odbora 43. Skupštine, te ostavio članovima Programskog odbora da „uobliče“ predložene podteme.</w:t>
      </w:r>
    </w:p>
    <w:p w14:paraId="67DBE871" w14:textId="77777777" w:rsidR="008851D9" w:rsidRPr="00266F97" w:rsidRDefault="008851D9" w:rsidP="00231D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 w:cs="Arial"/>
          <w:b/>
        </w:rPr>
      </w:pPr>
    </w:p>
    <w:p w14:paraId="7A71141C" w14:textId="77777777" w:rsidR="00C93201" w:rsidRPr="00266F97" w:rsidRDefault="00174A06" w:rsidP="003C2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 w:cs="Arial"/>
          <w:b/>
        </w:rPr>
      </w:pPr>
      <w:r w:rsidRPr="00266F97">
        <w:rPr>
          <w:rFonts w:asciiTheme="minorHAnsi" w:hAnsiTheme="minorHAnsi" w:cs="Arial"/>
          <w:b/>
        </w:rPr>
        <w:t xml:space="preserve">AD 5. </w:t>
      </w:r>
      <w:r w:rsidR="00C93201" w:rsidRPr="00266F97">
        <w:rPr>
          <w:rFonts w:asciiTheme="minorHAnsi" w:hAnsiTheme="minorHAnsi" w:cs="Arial"/>
          <w:b/>
        </w:rPr>
        <w:t>Imenovanje 2 člana u Programski odbor AKM-a</w:t>
      </w:r>
    </w:p>
    <w:p w14:paraId="5F1D66F0" w14:textId="488DFBEF" w:rsidR="001860C7" w:rsidRPr="00266F97" w:rsidRDefault="00C210A1" w:rsidP="001860C7">
      <w:pPr>
        <w:spacing w:after="60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Predsjednica Stručnog odbora </w:t>
      </w:r>
      <w:r w:rsidR="0037162F" w:rsidRPr="00266F97">
        <w:rPr>
          <w:rFonts w:asciiTheme="minorHAnsi" w:hAnsiTheme="minorHAnsi" w:cs="Arial"/>
        </w:rPr>
        <w:t>predložila je Dijanu Polanski i Vesnu Hodak, radi</w:t>
      </w:r>
      <w:r w:rsidR="001860C7" w:rsidRPr="00266F97">
        <w:rPr>
          <w:rFonts w:asciiTheme="minorHAnsi" w:hAnsiTheme="minorHAnsi" w:cs="Arial"/>
        </w:rPr>
        <w:t xml:space="preserve"> dobre dugogodišnje suradnje i predanog rada </w:t>
      </w:r>
      <w:r w:rsidR="0037162F" w:rsidRPr="00266F97">
        <w:rPr>
          <w:rFonts w:asciiTheme="minorHAnsi" w:hAnsiTheme="minorHAnsi" w:cs="Arial"/>
        </w:rPr>
        <w:t xml:space="preserve">u </w:t>
      </w:r>
      <w:r w:rsidR="001860C7" w:rsidRPr="00266F97">
        <w:rPr>
          <w:rFonts w:asciiTheme="minorHAnsi" w:hAnsiTheme="minorHAnsi" w:cs="Arial"/>
        </w:rPr>
        <w:t xml:space="preserve">Programskom odboru </w:t>
      </w:r>
      <w:r w:rsidR="008E1668" w:rsidRPr="00266F97">
        <w:rPr>
          <w:rFonts w:asciiTheme="minorHAnsi" w:hAnsiTheme="minorHAnsi" w:cs="Arial"/>
        </w:rPr>
        <w:t>Seminara A</w:t>
      </w:r>
      <w:r w:rsidR="0037162F" w:rsidRPr="00266F97">
        <w:rPr>
          <w:rFonts w:asciiTheme="minorHAnsi" w:hAnsiTheme="minorHAnsi" w:cs="Arial"/>
        </w:rPr>
        <w:t>rhivi, knjižnice, muzeji. Istaknula je da je ove godine HKD glavni organizator Seminara</w:t>
      </w:r>
      <w:r w:rsidR="001860C7" w:rsidRPr="00266F97">
        <w:rPr>
          <w:rFonts w:asciiTheme="minorHAnsi" w:hAnsiTheme="minorHAnsi" w:cs="Arial"/>
        </w:rPr>
        <w:t>.</w:t>
      </w:r>
    </w:p>
    <w:p w14:paraId="0602ED44" w14:textId="77777777" w:rsidR="00C210A1" w:rsidRPr="00266F97" w:rsidRDefault="001860C7">
      <w:pPr>
        <w:spacing w:after="60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Stručni odbor jednoglasno je donio odluku o imenovanju Dijane Polanski i Vesne Hodak u Programski odbor AKM-a.</w:t>
      </w:r>
    </w:p>
    <w:p w14:paraId="395508A5" w14:textId="77777777" w:rsidR="003C280F" w:rsidRPr="00266F97" w:rsidRDefault="003C280F" w:rsidP="00C932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eastAsia="Times New Roman" w:hAnsiTheme="minorHAnsi" w:cs="Arial"/>
          <w:b/>
        </w:rPr>
      </w:pPr>
    </w:p>
    <w:p w14:paraId="0E396B99" w14:textId="77777777" w:rsidR="00C93201" w:rsidRPr="00266F97" w:rsidRDefault="00174A06" w:rsidP="003C2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 w:cs="Arial"/>
          <w:b/>
        </w:rPr>
      </w:pPr>
      <w:r w:rsidRPr="00266F97">
        <w:rPr>
          <w:rFonts w:asciiTheme="minorHAnsi" w:eastAsia="Times New Roman" w:hAnsiTheme="minorHAnsi" w:cs="Arial"/>
          <w:b/>
        </w:rPr>
        <w:t xml:space="preserve">AD. 6 </w:t>
      </w:r>
      <w:r w:rsidR="00C93201" w:rsidRPr="00266F97">
        <w:rPr>
          <w:rFonts w:asciiTheme="minorHAnsi" w:hAnsiTheme="minorHAnsi" w:cs="Arial"/>
          <w:b/>
        </w:rPr>
        <w:t xml:space="preserve">Izvješće o upražnjenim mjestima u Komisijama i Radnim grupama </w:t>
      </w:r>
      <w:r w:rsidR="001860C7" w:rsidRPr="00266F97">
        <w:rPr>
          <w:rFonts w:asciiTheme="minorHAnsi" w:hAnsiTheme="minorHAnsi" w:cs="Arial"/>
          <w:b/>
        </w:rPr>
        <w:t xml:space="preserve">Stručnog odbora </w:t>
      </w:r>
      <w:r w:rsidR="00C93201" w:rsidRPr="00266F97">
        <w:rPr>
          <w:rFonts w:asciiTheme="minorHAnsi" w:hAnsiTheme="minorHAnsi" w:cs="Arial"/>
          <w:b/>
        </w:rPr>
        <w:t>HKD-a</w:t>
      </w:r>
    </w:p>
    <w:p w14:paraId="7E877977" w14:textId="2D540E0E" w:rsidR="00D208F4" w:rsidRPr="00266F97" w:rsidRDefault="00D208F4" w:rsidP="00EB41CF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Predsjednica Stručnog odbora informirala je prisutne da je pristiglo nekoliko obavijesti o upražnjenim mjestima u stručnim tijelima, te neopoziva ostavka predsjednice Radne grupe za manjinske knjižnice.</w:t>
      </w:r>
    </w:p>
    <w:p w14:paraId="2E4BCF14" w14:textId="77777777" w:rsidR="00D208F4" w:rsidRPr="00266F97" w:rsidRDefault="00D208F4" w:rsidP="00EB41CF">
      <w:pPr>
        <w:spacing w:after="0" w:line="276" w:lineRule="auto"/>
        <w:jc w:val="both"/>
        <w:rPr>
          <w:rFonts w:asciiTheme="minorHAnsi" w:hAnsiTheme="minorHAnsi" w:cs="Arial"/>
        </w:rPr>
      </w:pPr>
    </w:p>
    <w:p w14:paraId="4BE19543" w14:textId="276F3269" w:rsidR="001860C7" w:rsidRPr="00266F97" w:rsidRDefault="00D208F4" w:rsidP="00D208F4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Radnu grupu za manjinske knjižnice će do Skupštine voditi zamjenica predsjednice, a svi </w:t>
      </w:r>
      <w:r w:rsidR="001860C7" w:rsidRPr="00266F97">
        <w:rPr>
          <w:rFonts w:asciiTheme="minorHAnsi" w:hAnsiTheme="minorHAnsi" w:cs="Arial"/>
        </w:rPr>
        <w:t xml:space="preserve">predsjednici </w:t>
      </w:r>
      <w:r w:rsidRPr="00266F97">
        <w:rPr>
          <w:rFonts w:asciiTheme="minorHAnsi" w:hAnsiTheme="minorHAnsi" w:cs="Arial"/>
        </w:rPr>
        <w:t>komisija i r</w:t>
      </w:r>
      <w:r w:rsidR="00E91000" w:rsidRPr="00266F97">
        <w:rPr>
          <w:rFonts w:asciiTheme="minorHAnsi" w:hAnsiTheme="minorHAnsi" w:cs="Arial"/>
        </w:rPr>
        <w:t>adnih grupa</w:t>
      </w:r>
      <w:r w:rsidR="00E91000" w:rsidRPr="00266F97">
        <w:rPr>
          <w:rFonts w:asciiTheme="minorHAnsi" w:hAnsiTheme="minorHAnsi" w:cs="Arial"/>
          <w:b/>
        </w:rPr>
        <w:t xml:space="preserve"> </w:t>
      </w:r>
      <w:r w:rsidRPr="00266F97">
        <w:rPr>
          <w:rFonts w:asciiTheme="minorHAnsi" w:hAnsiTheme="minorHAnsi" w:cs="Arial"/>
        </w:rPr>
        <w:t>obvezni su</w:t>
      </w:r>
      <w:r w:rsidRPr="00266F97">
        <w:rPr>
          <w:rFonts w:asciiTheme="minorHAnsi" w:hAnsiTheme="minorHAnsi" w:cs="Arial"/>
          <w:b/>
        </w:rPr>
        <w:t xml:space="preserve"> </w:t>
      </w:r>
      <w:r w:rsidR="001860C7" w:rsidRPr="00266F97">
        <w:rPr>
          <w:rFonts w:asciiTheme="minorHAnsi" w:hAnsiTheme="minorHAnsi" w:cs="Arial"/>
        </w:rPr>
        <w:t xml:space="preserve">do 15. </w:t>
      </w:r>
      <w:r w:rsidRPr="00266F97">
        <w:rPr>
          <w:rFonts w:asciiTheme="minorHAnsi" w:hAnsiTheme="minorHAnsi" w:cs="Arial"/>
        </w:rPr>
        <w:t>03.</w:t>
      </w:r>
      <w:r w:rsidR="001860C7" w:rsidRPr="00266F97">
        <w:rPr>
          <w:rFonts w:asciiTheme="minorHAnsi" w:hAnsiTheme="minorHAnsi" w:cs="Arial"/>
        </w:rPr>
        <w:t xml:space="preserve"> 2018. godine, na mail adresu </w:t>
      </w:r>
      <w:r w:rsidRPr="00266F97">
        <w:rPr>
          <w:rFonts w:asciiTheme="minorHAnsi" w:hAnsiTheme="minorHAnsi" w:cs="Arial"/>
        </w:rPr>
        <w:t>HKD-a i stručne tajnice, poslati</w:t>
      </w:r>
      <w:r w:rsidR="001860C7" w:rsidRPr="00266F97">
        <w:rPr>
          <w:rFonts w:asciiTheme="minorHAnsi" w:hAnsiTheme="minorHAnsi" w:cs="Arial"/>
        </w:rPr>
        <w:t xml:space="preserve"> broj upražnjenih mjesta </w:t>
      </w:r>
      <w:r w:rsidR="00E91000" w:rsidRPr="00266F97">
        <w:rPr>
          <w:rFonts w:asciiTheme="minorHAnsi" w:hAnsiTheme="minorHAnsi" w:cs="Arial"/>
        </w:rPr>
        <w:t xml:space="preserve">svojih </w:t>
      </w:r>
      <w:r w:rsidRPr="00266F97">
        <w:rPr>
          <w:rFonts w:asciiTheme="minorHAnsi" w:hAnsiTheme="minorHAnsi" w:cs="Arial"/>
        </w:rPr>
        <w:t>k</w:t>
      </w:r>
      <w:r w:rsidR="00E91000" w:rsidRPr="00266F97">
        <w:rPr>
          <w:rFonts w:asciiTheme="minorHAnsi" w:hAnsiTheme="minorHAnsi" w:cs="Arial"/>
        </w:rPr>
        <w:t xml:space="preserve">omisija i </w:t>
      </w:r>
      <w:r w:rsidRPr="00266F97">
        <w:rPr>
          <w:rFonts w:asciiTheme="minorHAnsi" w:hAnsiTheme="minorHAnsi" w:cs="Arial"/>
        </w:rPr>
        <w:t>r</w:t>
      </w:r>
      <w:r w:rsidR="00E91000" w:rsidRPr="00266F97">
        <w:rPr>
          <w:rFonts w:asciiTheme="minorHAnsi" w:hAnsiTheme="minorHAnsi" w:cs="Arial"/>
        </w:rPr>
        <w:t>adnih grupa</w:t>
      </w:r>
      <w:r w:rsidR="0037162F" w:rsidRPr="00266F97">
        <w:rPr>
          <w:rFonts w:asciiTheme="minorHAnsi" w:hAnsiTheme="minorHAnsi" w:cs="Arial"/>
        </w:rPr>
        <w:t>,</w:t>
      </w:r>
      <w:r w:rsidR="00E91000" w:rsidRPr="00266F97">
        <w:rPr>
          <w:rFonts w:asciiTheme="minorHAnsi" w:hAnsiTheme="minorHAnsi" w:cs="Arial"/>
        </w:rPr>
        <w:t xml:space="preserve"> kako</w:t>
      </w:r>
      <w:r w:rsidR="0037162F" w:rsidRPr="00266F97">
        <w:rPr>
          <w:rFonts w:asciiTheme="minorHAnsi" w:hAnsiTheme="minorHAnsi" w:cs="Arial"/>
        </w:rPr>
        <w:t xml:space="preserve"> bi regionalna društva</w:t>
      </w:r>
      <w:r w:rsidR="001860C7" w:rsidRPr="00266F97">
        <w:rPr>
          <w:rFonts w:asciiTheme="minorHAnsi" w:hAnsiTheme="minorHAnsi" w:cs="Arial"/>
        </w:rPr>
        <w:t xml:space="preserve"> na svojim skupštinama mogl</w:t>
      </w:r>
      <w:r w:rsidR="00E91000" w:rsidRPr="00266F97">
        <w:rPr>
          <w:rFonts w:asciiTheme="minorHAnsi" w:hAnsiTheme="minorHAnsi" w:cs="Arial"/>
        </w:rPr>
        <w:t>a</w:t>
      </w:r>
      <w:r w:rsidR="001860C7" w:rsidRPr="00266F97">
        <w:rPr>
          <w:rFonts w:asciiTheme="minorHAnsi" w:hAnsiTheme="minorHAnsi" w:cs="Arial"/>
        </w:rPr>
        <w:t xml:space="preserve"> predložiti svoje kandidate za navedena </w:t>
      </w:r>
      <w:r w:rsidR="00E91000" w:rsidRPr="00266F97">
        <w:rPr>
          <w:rFonts w:asciiTheme="minorHAnsi" w:hAnsiTheme="minorHAnsi" w:cs="Arial"/>
        </w:rPr>
        <w:t xml:space="preserve">stručna </w:t>
      </w:r>
      <w:r w:rsidR="001860C7" w:rsidRPr="00266F97">
        <w:rPr>
          <w:rFonts w:asciiTheme="minorHAnsi" w:hAnsiTheme="minorHAnsi" w:cs="Arial"/>
        </w:rPr>
        <w:t>tijela.</w:t>
      </w:r>
    </w:p>
    <w:p w14:paraId="6FEDB09F" w14:textId="77777777" w:rsidR="00D208F4" w:rsidRPr="00266F97" w:rsidRDefault="00D208F4" w:rsidP="00D208F4">
      <w:pPr>
        <w:spacing w:after="0" w:line="276" w:lineRule="auto"/>
        <w:jc w:val="both"/>
        <w:rPr>
          <w:rFonts w:asciiTheme="minorHAnsi" w:hAnsiTheme="minorHAnsi" w:cs="Arial"/>
        </w:rPr>
      </w:pPr>
    </w:p>
    <w:p w14:paraId="2184964F" w14:textId="77777777" w:rsidR="00566BB2" w:rsidRPr="00266F97" w:rsidRDefault="00E91000" w:rsidP="0037162F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Razvila se rasprava o stanju u Stručnom odboru i reorganizaciji organizac</w:t>
      </w:r>
      <w:r w:rsidR="0037162F" w:rsidRPr="00266F97">
        <w:rPr>
          <w:rFonts w:asciiTheme="minorHAnsi" w:hAnsiTheme="minorHAnsi" w:cs="Arial"/>
        </w:rPr>
        <w:t xml:space="preserve">ijske strukture Stručnog odbora, nakon čega je predloženo osnivanje Povjerenstva </w:t>
      </w:r>
      <w:r w:rsidRPr="00266F97">
        <w:rPr>
          <w:rFonts w:asciiTheme="minorHAnsi" w:hAnsiTheme="minorHAnsi" w:cs="Arial"/>
        </w:rPr>
        <w:t xml:space="preserve">koje će </w:t>
      </w:r>
      <w:r w:rsidR="00566BB2" w:rsidRPr="00266F97">
        <w:rPr>
          <w:rFonts w:asciiTheme="minorHAnsi" w:hAnsiTheme="minorHAnsi" w:cs="Arial"/>
        </w:rPr>
        <w:t>Stručnom odboru predložiti</w:t>
      </w:r>
      <w:r w:rsidR="0037162F" w:rsidRPr="00266F97">
        <w:rPr>
          <w:rFonts w:asciiTheme="minorHAnsi" w:hAnsiTheme="minorHAnsi" w:cs="Arial"/>
        </w:rPr>
        <w:t xml:space="preserve"> nov</w:t>
      </w:r>
      <w:r w:rsidR="00566BB2" w:rsidRPr="00266F97">
        <w:rPr>
          <w:rFonts w:asciiTheme="minorHAnsi" w:hAnsiTheme="minorHAnsi" w:cs="Arial"/>
        </w:rPr>
        <w:t>u organizacijsku</w:t>
      </w:r>
      <w:r w:rsidR="0037162F" w:rsidRPr="00266F97">
        <w:rPr>
          <w:rFonts w:asciiTheme="minorHAnsi" w:hAnsiTheme="minorHAnsi" w:cs="Arial"/>
        </w:rPr>
        <w:t xml:space="preserve"> struktur</w:t>
      </w:r>
      <w:r w:rsidR="00566BB2" w:rsidRPr="00266F97">
        <w:rPr>
          <w:rFonts w:asciiTheme="minorHAnsi" w:hAnsiTheme="minorHAnsi" w:cs="Arial"/>
        </w:rPr>
        <w:t>u na temelju postojećih</w:t>
      </w:r>
      <w:r w:rsidR="0037162F" w:rsidRPr="00266F97">
        <w:rPr>
          <w:rFonts w:asciiTheme="minorHAnsi" w:hAnsiTheme="minorHAnsi" w:cs="Arial"/>
        </w:rPr>
        <w:t xml:space="preserve"> stručnih tijela Stručnog odbora HKD-a</w:t>
      </w:r>
      <w:r w:rsidRPr="00266F97">
        <w:rPr>
          <w:rFonts w:asciiTheme="minorHAnsi" w:hAnsiTheme="minorHAnsi" w:cs="Arial"/>
        </w:rPr>
        <w:t xml:space="preserve">. </w:t>
      </w:r>
      <w:r w:rsidR="0037162F" w:rsidRPr="00266F97">
        <w:rPr>
          <w:rFonts w:asciiTheme="minorHAnsi" w:hAnsiTheme="minorHAnsi" w:cs="Arial"/>
        </w:rPr>
        <w:t xml:space="preserve">Povjerenstvu je potrebno do 01.04.2018. godine uputiti misiju, viziju, ciljeve i ciljane skupine stručnog tijela (usklađene s misijom, vizijom i ciljevima HKD-a) kojim predsjedavaju, kao i eventualne razloge za nastavak, odnosno ukidanje stručnog tijela kojim predsjedavaju. </w:t>
      </w:r>
      <w:r w:rsidR="00566BB2" w:rsidRPr="00266F97">
        <w:rPr>
          <w:rFonts w:asciiTheme="minorHAnsi" w:hAnsiTheme="minorHAnsi" w:cs="Arial"/>
        </w:rPr>
        <w:t xml:space="preserve">Nakon rasprave o prijedlogu na sjednici Stručnog odbora, konačna struktura će biti upućena Glavnom odboru i Skupštini HKD-a. </w:t>
      </w:r>
    </w:p>
    <w:p w14:paraId="23753AB6" w14:textId="390BB78B" w:rsidR="00E91000" w:rsidRPr="00266F97" w:rsidRDefault="00566BB2" w:rsidP="0037162F">
      <w:pPr>
        <w:spacing w:after="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U navedeno Povjerenstvo predložene su:</w:t>
      </w:r>
      <w:r w:rsidR="00231D2E" w:rsidRPr="00266F97">
        <w:rPr>
          <w:rFonts w:asciiTheme="minorHAnsi" w:hAnsiTheme="minorHAnsi" w:cs="Arial"/>
        </w:rPr>
        <w:t xml:space="preserve"> Kristina Kalanj, Aleksandra Horvat i Ivančica Đukec Kero. </w:t>
      </w:r>
    </w:p>
    <w:p w14:paraId="635A1D46" w14:textId="118D2CB6" w:rsidR="00231D2E" w:rsidRPr="00266F97" w:rsidRDefault="00231D2E" w:rsidP="00EB41CF">
      <w:pPr>
        <w:spacing w:after="60" w:line="276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Stručni odbor jednoglasno je donio odluku o imenovanju Povjerenstva.</w:t>
      </w:r>
    </w:p>
    <w:p w14:paraId="1321F95F" w14:textId="77777777" w:rsidR="00231D2E" w:rsidRPr="00266F97" w:rsidRDefault="00231D2E" w:rsidP="00E91000">
      <w:pPr>
        <w:spacing w:after="0" w:line="276" w:lineRule="auto"/>
        <w:jc w:val="both"/>
        <w:rPr>
          <w:rFonts w:asciiTheme="minorHAnsi" w:hAnsiTheme="minorHAnsi" w:cs="Arial"/>
        </w:rPr>
      </w:pPr>
    </w:p>
    <w:p w14:paraId="19687D6B" w14:textId="77777777" w:rsidR="00427159" w:rsidRPr="00266F97" w:rsidRDefault="00174A06" w:rsidP="003C280F">
      <w:pPr>
        <w:spacing w:line="276" w:lineRule="auto"/>
        <w:jc w:val="both"/>
        <w:rPr>
          <w:rFonts w:asciiTheme="minorHAnsi" w:eastAsia="Times New Roman" w:hAnsiTheme="minorHAnsi" w:cs="Arial"/>
          <w:b/>
        </w:rPr>
      </w:pPr>
      <w:r w:rsidRPr="00266F97">
        <w:rPr>
          <w:rFonts w:asciiTheme="minorHAnsi" w:eastAsia="Times New Roman" w:hAnsiTheme="minorHAnsi" w:cs="Arial"/>
          <w:b/>
        </w:rPr>
        <w:t xml:space="preserve">AD 7. </w:t>
      </w:r>
      <w:r w:rsidR="00C93201" w:rsidRPr="00266F97">
        <w:rPr>
          <w:rFonts w:asciiTheme="minorHAnsi" w:hAnsiTheme="minorHAnsi" w:cs="Arial"/>
          <w:b/>
        </w:rPr>
        <w:t>Prijedlog Sekcije za narodne knjižnice za osnivanje Radne grupe za knjižnične usluge za  LGBTIQ korisnike u sklopu navedene Sekcije</w:t>
      </w:r>
    </w:p>
    <w:p w14:paraId="58A0256C" w14:textId="0C653261" w:rsidR="00DC0B86" w:rsidRPr="00266F97" w:rsidRDefault="00231D2E" w:rsidP="004251B0">
      <w:pPr>
        <w:spacing w:after="0" w:line="276" w:lineRule="auto"/>
        <w:jc w:val="both"/>
        <w:rPr>
          <w:rFonts w:asciiTheme="minorHAnsi" w:hAnsiTheme="minorHAnsi" w:cs="Arial"/>
          <w:color w:val="auto"/>
        </w:rPr>
      </w:pPr>
      <w:r w:rsidRPr="00266F97">
        <w:rPr>
          <w:rFonts w:asciiTheme="minorHAnsi" w:hAnsiTheme="minorHAnsi" w:cs="Arial"/>
        </w:rPr>
        <w:t>Zamje</w:t>
      </w:r>
      <w:r w:rsidR="000611B7" w:rsidRPr="00266F97">
        <w:rPr>
          <w:rFonts w:asciiTheme="minorHAnsi" w:hAnsiTheme="minorHAnsi" w:cs="Arial"/>
        </w:rPr>
        <w:t>nica Stručnog odbora</w:t>
      </w:r>
      <w:r w:rsidR="00F83453" w:rsidRPr="00266F97">
        <w:rPr>
          <w:rFonts w:asciiTheme="minorHAnsi" w:hAnsiTheme="minorHAnsi" w:cs="Arial"/>
        </w:rPr>
        <w:t xml:space="preserve"> </w:t>
      </w:r>
      <w:r w:rsidRPr="00266F97">
        <w:rPr>
          <w:rFonts w:asciiTheme="minorHAnsi" w:hAnsiTheme="minorHAnsi" w:cs="Arial"/>
        </w:rPr>
        <w:t xml:space="preserve">Alka Stropnik </w:t>
      </w:r>
      <w:r w:rsidR="00F83453" w:rsidRPr="00266F97">
        <w:rPr>
          <w:rFonts w:asciiTheme="minorHAnsi" w:hAnsiTheme="minorHAnsi" w:cs="Arial"/>
        </w:rPr>
        <w:t xml:space="preserve">predstavila je </w:t>
      </w:r>
      <w:r w:rsidR="001860C7" w:rsidRPr="00266F97">
        <w:rPr>
          <w:rFonts w:asciiTheme="minorHAnsi" w:hAnsiTheme="minorHAnsi" w:cs="Arial"/>
        </w:rPr>
        <w:t xml:space="preserve">Prijedlog </w:t>
      </w:r>
      <w:r w:rsidRPr="00266F97">
        <w:rPr>
          <w:rFonts w:asciiTheme="minorHAnsi" w:hAnsiTheme="minorHAnsi" w:cs="Arial"/>
        </w:rPr>
        <w:t>Sekcije za narodne knjižnice</w:t>
      </w:r>
      <w:r w:rsidRPr="00266F97">
        <w:rPr>
          <w:rFonts w:asciiTheme="minorHAnsi" w:hAnsiTheme="minorHAnsi" w:cs="Arial"/>
          <w:b/>
        </w:rPr>
        <w:t xml:space="preserve"> </w:t>
      </w:r>
      <w:r w:rsidR="001860C7" w:rsidRPr="00266F97">
        <w:rPr>
          <w:rFonts w:asciiTheme="minorHAnsi" w:hAnsiTheme="minorHAnsi" w:cs="Arial"/>
        </w:rPr>
        <w:t xml:space="preserve">za osnivanje </w:t>
      </w:r>
      <w:r w:rsidR="00DC0B86" w:rsidRPr="00266F97">
        <w:rPr>
          <w:rFonts w:asciiTheme="minorHAnsi" w:hAnsiTheme="minorHAnsi" w:cs="Arial"/>
        </w:rPr>
        <w:t>Radne grupe za knjižnične usluge za LGBTIQ korisnike u sklopu navedene Sekcije</w:t>
      </w:r>
      <w:r w:rsidR="004934B8" w:rsidRPr="00266F97">
        <w:rPr>
          <w:rFonts w:asciiTheme="minorHAnsi" w:hAnsiTheme="minorHAnsi" w:cs="Arial"/>
        </w:rPr>
        <w:t>, te</w:t>
      </w:r>
      <w:r w:rsidRPr="00266F97">
        <w:rPr>
          <w:rFonts w:asciiTheme="minorHAnsi" w:hAnsiTheme="minorHAnsi" w:cs="Arial"/>
        </w:rPr>
        <w:t xml:space="preserve"> popis</w:t>
      </w:r>
      <w:r w:rsidR="004934B8" w:rsidRPr="00266F97">
        <w:rPr>
          <w:rFonts w:asciiTheme="minorHAnsi" w:hAnsiTheme="minorHAnsi" w:cs="Arial"/>
        </w:rPr>
        <w:t xml:space="preserve"> članova i plan </w:t>
      </w:r>
      <w:r w:rsidR="004934B8" w:rsidRPr="00266F97">
        <w:rPr>
          <w:rFonts w:asciiTheme="minorHAnsi" w:hAnsiTheme="minorHAnsi" w:cs="Arial"/>
        </w:rPr>
        <w:t>rada, a Aleksandra Pikić iznijela je</w:t>
      </w:r>
      <w:r w:rsidRPr="00266F97">
        <w:rPr>
          <w:rFonts w:asciiTheme="minorHAnsi" w:hAnsiTheme="minorHAnsi" w:cs="Arial"/>
        </w:rPr>
        <w:t xml:space="preserve"> motivaciju predloženih članova temeljenu na </w:t>
      </w:r>
      <w:r w:rsidR="00BC137D" w:rsidRPr="00266F97">
        <w:rPr>
          <w:rFonts w:asciiTheme="minorHAnsi" w:hAnsiTheme="minorHAnsi" w:cstheme="minorHAnsi"/>
          <w:color w:val="auto"/>
        </w:rPr>
        <w:t>projektu </w:t>
      </w:r>
      <w:r w:rsidR="004934B8" w:rsidRPr="00266F97">
        <w:rPr>
          <w:rFonts w:asciiTheme="minorHAnsi" w:hAnsiTheme="minorHAnsi" w:cstheme="minorHAnsi"/>
          <w:color w:val="auto"/>
        </w:rPr>
        <w:t>„</w:t>
      </w:r>
      <w:r w:rsidR="004934B8" w:rsidRPr="00266F97">
        <w:rPr>
          <w:rFonts w:asciiTheme="minorHAnsi" w:hAnsiTheme="minorHAnsi" w:cstheme="minorHAnsi"/>
          <w:iCs/>
          <w:color w:val="auto"/>
        </w:rPr>
        <w:t>Nesigurna intervencija</w:t>
      </w:r>
      <w:r w:rsidR="00BC137D" w:rsidRPr="00266F97">
        <w:rPr>
          <w:rFonts w:asciiTheme="minorHAnsi" w:hAnsiTheme="minorHAnsi" w:cstheme="minorHAnsi"/>
          <w:iCs/>
          <w:color w:val="auto"/>
        </w:rPr>
        <w:t>: LGBTIQ korisnici u narodnim knjižnicama</w:t>
      </w:r>
      <w:r w:rsidR="004934B8" w:rsidRPr="00266F97">
        <w:rPr>
          <w:rFonts w:asciiTheme="minorHAnsi" w:hAnsiTheme="minorHAnsi" w:cstheme="minorHAnsi"/>
          <w:iCs/>
          <w:color w:val="auto"/>
        </w:rPr>
        <w:t>“</w:t>
      </w:r>
      <w:r w:rsidRPr="00266F97">
        <w:rPr>
          <w:rFonts w:asciiTheme="minorHAnsi" w:hAnsiTheme="minorHAnsi" w:cs="Arial"/>
          <w:color w:val="auto"/>
        </w:rPr>
        <w:t>.</w:t>
      </w:r>
    </w:p>
    <w:p w14:paraId="450F413B" w14:textId="77777777" w:rsidR="004934B8" w:rsidRPr="00266F97" w:rsidRDefault="004934B8" w:rsidP="00EB41CF">
      <w:pPr>
        <w:spacing w:line="276" w:lineRule="auto"/>
        <w:contextualSpacing/>
        <w:rPr>
          <w:rFonts w:asciiTheme="minorHAnsi" w:hAnsiTheme="minorHAnsi"/>
        </w:rPr>
      </w:pPr>
    </w:p>
    <w:p w14:paraId="6E1F6999" w14:textId="39E44DB6" w:rsidR="00C43B6F" w:rsidRPr="00266F97" w:rsidRDefault="004934B8" w:rsidP="004934B8">
      <w:pPr>
        <w:spacing w:line="276" w:lineRule="auto"/>
        <w:contextualSpacing/>
        <w:rPr>
          <w:rFonts w:asciiTheme="minorHAnsi" w:hAnsiTheme="minorHAnsi"/>
        </w:rPr>
      </w:pPr>
      <w:r w:rsidRPr="00266F97">
        <w:rPr>
          <w:rFonts w:asciiTheme="minorHAnsi" w:hAnsiTheme="minorHAnsi"/>
        </w:rPr>
        <w:t>O p</w:t>
      </w:r>
      <w:r w:rsidR="003F2F21" w:rsidRPr="00266F97">
        <w:rPr>
          <w:rFonts w:asciiTheme="minorHAnsi" w:hAnsiTheme="minorHAnsi"/>
        </w:rPr>
        <w:t>rijedlogu je provedena rasprava</w:t>
      </w:r>
      <w:r w:rsidRPr="00266F97">
        <w:rPr>
          <w:rFonts w:asciiTheme="minorHAnsi" w:hAnsiTheme="minorHAnsi"/>
        </w:rPr>
        <w:t xml:space="preserve"> u kojoj je prevladavalo mišljenje da nema potrebe za osnivanjem </w:t>
      </w:r>
      <w:r w:rsidRPr="00266F97">
        <w:rPr>
          <w:rFonts w:asciiTheme="minorHAnsi" w:hAnsiTheme="minorHAnsi"/>
        </w:rPr>
        <w:t>Radne grupe, obzirom da knjižnice</w:t>
      </w:r>
      <w:r w:rsidR="00C43B6F" w:rsidRPr="00266F97">
        <w:rPr>
          <w:rFonts w:asciiTheme="minorHAnsi" w:hAnsiTheme="minorHAnsi"/>
        </w:rPr>
        <w:t xml:space="preserve">, </w:t>
      </w:r>
      <w:r w:rsidRPr="00266F97">
        <w:rPr>
          <w:rFonts w:asciiTheme="minorHAnsi" w:hAnsiTheme="minorHAnsi"/>
        </w:rPr>
        <w:t xml:space="preserve">sukladno standardima i pravilima struke, te načelom prava na </w:t>
      </w:r>
      <w:r w:rsidRPr="00266F97">
        <w:rPr>
          <w:rFonts w:asciiTheme="minorHAnsi" w:hAnsiTheme="minorHAnsi"/>
        </w:rPr>
        <w:t xml:space="preserve">slobodan pristup informacijama, </w:t>
      </w:r>
      <w:r w:rsidR="00C43B6F" w:rsidRPr="00266F97">
        <w:rPr>
          <w:rFonts w:asciiTheme="minorHAnsi" w:hAnsiTheme="minorHAnsi"/>
        </w:rPr>
        <w:t xml:space="preserve">imaju jednak pristup prema svim </w:t>
      </w:r>
      <w:r w:rsidR="00BD20D5" w:rsidRPr="00266F97">
        <w:rPr>
          <w:rFonts w:asciiTheme="minorHAnsi" w:hAnsiTheme="minorHAnsi"/>
        </w:rPr>
        <w:t>korisnicima</w:t>
      </w:r>
      <w:r w:rsidR="00C43B6F" w:rsidRPr="00266F97">
        <w:rPr>
          <w:rFonts w:asciiTheme="minorHAnsi" w:hAnsiTheme="minorHAnsi"/>
        </w:rPr>
        <w:t>.</w:t>
      </w:r>
    </w:p>
    <w:p w14:paraId="483E5E98" w14:textId="77777777" w:rsidR="004934B8" w:rsidRPr="00266F97" w:rsidRDefault="004934B8" w:rsidP="00EB41CF">
      <w:pPr>
        <w:spacing w:line="276" w:lineRule="auto"/>
        <w:contextualSpacing/>
        <w:rPr>
          <w:rFonts w:asciiTheme="minorHAnsi" w:hAnsiTheme="minorHAnsi"/>
        </w:rPr>
      </w:pPr>
    </w:p>
    <w:p w14:paraId="2FD1FEA5" w14:textId="23A437FF" w:rsidR="00C34215" w:rsidRPr="00266F97" w:rsidRDefault="00C43B6F" w:rsidP="00C43B6F">
      <w:pPr>
        <w:spacing w:line="276" w:lineRule="auto"/>
        <w:contextualSpacing/>
        <w:rPr>
          <w:rFonts w:asciiTheme="minorHAnsi" w:hAnsiTheme="minorHAnsi"/>
        </w:rPr>
      </w:pPr>
      <w:r w:rsidRPr="00266F97">
        <w:rPr>
          <w:rFonts w:asciiTheme="minorHAnsi" w:hAnsiTheme="minorHAnsi"/>
        </w:rPr>
        <w:t>Po provedenoj raspravi, predsjednica Stručnog odbora pozvala je članove na glasanje, a rezultati su sljedeći:</w:t>
      </w:r>
    </w:p>
    <w:p w14:paraId="2622CE8B" w14:textId="77777777" w:rsidR="00545A8A" w:rsidRPr="00266F97" w:rsidRDefault="00C34215" w:rsidP="00EB41CF">
      <w:pPr>
        <w:spacing w:line="276" w:lineRule="auto"/>
        <w:contextualSpacing/>
        <w:rPr>
          <w:rFonts w:asciiTheme="minorHAnsi" w:hAnsiTheme="minorHAnsi"/>
        </w:rPr>
      </w:pPr>
      <w:r w:rsidRPr="00266F97">
        <w:rPr>
          <w:rFonts w:asciiTheme="minorHAnsi" w:hAnsiTheme="minorHAnsi"/>
        </w:rPr>
        <w:t xml:space="preserve">Protiv osnivanja Radne grupe: </w:t>
      </w:r>
      <w:r w:rsidR="00545A8A" w:rsidRPr="00266F97">
        <w:rPr>
          <w:rFonts w:asciiTheme="minorHAnsi" w:hAnsiTheme="minorHAnsi"/>
        </w:rPr>
        <w:t xml:space="preserve"> 11</w:t>
      </w:r>
    </w:p>
    <w:p w14:paraId="205A72BB" w14:textId="77777777" w:rsidR="00545A8A" w:rsidRPr="00266F97" w:rsidRDefault="00545A8A" w:rsidP="00EB41CF">
      <w:pPr>
        <w:spacing w:line="276" w:lineRule="auto"/>
        <w:contextualSpacing/>
        <w:rPr>
          <w:rFonts w:asciiTheme="minorHAnsi" w:hAnsiTheme="minorHAnsi"/>
        </w:rPr>
      </w:pPr>
      <w:r w:rsidRPr="00266F97">
        <w:rPr>
          <w:rFonts w:asciiTheme="minorHAnsi" w:hAnsiTheme="minorHAnsi"/>
        </w:rPr>
        <w:t>Suzdržani:  6</w:t>
      </w:r>
    </w:p>
    <w:p w14:paraId="48F0274E" w14:textId="77777777" w:rsidR="00545A8A" w:rsidRPr="00266F97" w:rsidRDefault="00545A8A" w:rsidP="00EB41CF">
      <w:pPr>
        <w:spacing w:line="276" w:lineRule="auto"/>
        <w:contextualSpacing/>
        <w:rPr>
          <w:rFonts w:asciiTheme="minorHAnsi" w:hAnsiTheme="minorHAnsi"/>
        </w:rPr>
      </w:pPr>
      <w:r w:rsidRPr="00266F97">
        <w:rPr>
          <w:rFonts w:asciiTheme="minorHAnsi" w:hAnsiTheme="minorHAnsi"/>
        </w:rPr>
        <w:t>Za osnivanje Radne grupe: 10</w:t>
      </w:r>
    </w:p>
    <w:p w14:paraId="4E2C6BD1" w14:textId="77777777" w:rsidR="00C43B6F" w:rsidRPr="00266F97" w:rsidRDefault="00C43B6F" w:rsidP="00EB41CF">
      <w:pPr>
        <w:spacing w:line="276" w:lineRule="auto"/>
        <w:contextualSpacing/>
        <w:jc w:val="both"/>
        <w:rPr>
          <w:rFonts w:asciiTheme="minorHAnsi" w:hAnsiTheme="minorHAnsi"/>
        </w:rPr>
      </w:pPr>
    </w:p>
    <w:p w14:paraId="4020BE17" w14:textId="1A0948DF" w:rsidR="00C34215" w:rsidRPr="00266F97" w:rsidRDefault="00C43B6F" w:rsidP="00EB41CF">
      <w:pPr>
        <w:spacing w:line="276" w:lineRule="auto"/>
        <w:contextualSpacing/>
        <w:jc w:val="both"/>
        <w:rPr>
          <w:rFonts w:asciiTheme="minorHAnsi" w:hAnsiTheme="minorHAnsi"/>
        </w:rPr>
      </w:pPr>
      <w:r w:rsidRPr="00266F97">
        <w:rPr>
          <w:rFonts w:asciiTheme="minorHAnsi" w:hAnsiTheme="minorHAnsi"/>
        </w:rPr>
        <w:t xml:space="preserve">Obzirom da prijedlog nije dobio natpolovičnu većinu glasova prisutnih, </w:t>
      </w:r>
      <w:r w:rsidR="00FB4F4C" w:rsidRPr="00266F97">
        <w:rPr>
          <w:rFonts w:asciiTheme="minorHAnsi" w:hAnsiTheme="minorHAnsi"/>
        </w:rPr>
        <w:t>isti</w:t>
      </w:r>
      <w:r w:rsidRPr="00266F97">
        <w:rPr>
          <w:rFonts w:asciiTheme="minorHAnsi" w:hAnsiTheme="minorHAnsi"/>
        </w:rPr>
        <w:t xml:space="preserve"> nije prihvaćen. </w:t>
      </w:r>
    </w:p>
    <w:p w14:paraId="432961A1" w14:textId="77777777" w:rsidR="00C34215" w:rsidRPr="00266F97" w:rsidRDefault="00C34215" w:rsidP="00DC0B86">
      <w:pPr>
        <w:spacing w:line="276" w:lineRule="auto"/>
        <w:jc w:val="both"/>
        <w:rPr>
          <w:rFonts w:asciiTheme="minorHAnsi" w:eastAsia="Times New Roman" w:hAnsiTheme="minorHAnsi" w:cs="Arial"/>
        </w:rPr>
      </w:pPr>
    </w:p>
    <w:p w14:paraId="25933F32" w14:textId="77777777" w:rsidR="00DC0B86" w:rsidRPr="00266F97" w:rsidRDefault="00F83453" w:rsidP="00DC0B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 w:cs="Arial"/>
          <w:b/>
        </w:rPr>
      </w:pPr>
      <w:r w:rsidRPr="00266F97">
        <w:rPr>
          <w:rFonts w:asciiTheme="minorHAnsi" w:eastAsia="Times New Roman" w:hAnsiTheme="minorHAnsi" w:cs="Arial"/>
          <w:b/>
        </w:rPr>
        <w:t xml:space="preserve">AD 8. </w:t>
      </w:r>
      <w:r w:rsidR="00DC0B86" w:rsidRPr="00266F97">
        <w:rPr>
          <w:rFonts w:asciiTheme="minorHAnsi" w:hAnsiTheme="minorHAnsi" w:cs="Arial"/>
          <w:b/>
        </w:rPr>
        <w:t xml:space="preserve">Prijedlog </w:t>
      </w:r>
      <w:r w:rsidR="00DC0B86" w:rsidRPr="00266F97">
        <w:rPr>
          <w:rFonts w:asciiTheme="minorHAnsi" w:hAnsiTheme="minorHAnsi"/>
          <w:b/>
        </w:rPr>
        <w:t xml:space="preserve">Sekcije za specijalne i visokoškolske knjižnice za osnivanje Radne grupe za </w:t>
      </w:r>
      <w:proofErr w:type="spellStart"/>
      <w:r w:rsidR="00DC0B86" w:rsidRPr="00266F97">
        <w:rPr>
          <w:rFonts w:asciiTheme="minorHAnsi" w:hAnsiTheme="minorHAnsi"/>
          <w:b/>
        </w:rPr>
        <w:t>bibliometriju</w:t>
      </w:r>
      <w:proofErr w:type="spellEnd"/>
    </w:p>
    <w:p w14:paraId="43BDD7CA" w14:textId="77777777" w:rsidR="00894A43" w:rsidRPr="00266F97" w:rsidRDefault="00894A43" w:rsidP="004251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Theme="minorHAnsi" w:hAnsiTheme="minorHAnsi" w:cs="Arial"/>
        </w:rPr>
      </w:pPr>
    </w:p>
    <w:p w14:paraId="1CEC359C" w14:textId="17580C6E" w:rsidR="00DC0B86" w:rsidRPr="00266F97" w:rsidRDefault="000E2763" w:rsidP="004251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Theme="minorHAnsi" w:hAnsiTheme="minorHAnsi"/>
        </w:rPr>
      </w:pPr>
      <w:r w:rsidRPr="00266F97">
        <w:rPr>
          <w:rFonts w:asciiTheme="minorHAnsi" w:hAnsiTheme="minorHAnsi" w:cs="Arial"/>
        </w:rPr>
        <w:t>Irena Pilaš</w:t>
      </w:r>
      <w:r w:rsidR="00102B23" w:rsidRPr="00266F97">
        <w:rPr>
          <w:rFonts w:asciiTheme="minorHAnsi" w:hAnsiTheme="minorHAnsi" w:cs="Arial"/>
        </w:rPr>
        <w:t>, zamjenica predsjednice Sekcije</w:t>
      </w:r>
      <w:r w:rsidR="00DC0B86" w:rsidRPr="00266F97">
        <w:rPr>
          <w:rFonts w:asciiTheme="minorHAnsi" w:hAnsiTheme="minorHAnsi" w:cs="Arial"/>
        </w:rPr>
        <w:t xml:space="preserve"> </w:t>
      </w:r>
      <w:r w:rsidR="00102B23" w:rsidRPr="00266F97">
        <w:rPr>
          <w:rFonts w:asciiTheme="minorHAnsi" w:hAnsiTheme="minorHAnsi" w:cs="Arial"/>
        </w:rPr>
        <w:t xml:space="preserve">za specijalne i visokoškolske knjižnice </w:t>
      </w:r>
      <w:r w:rsidR="00DC0B86" w:rsidRPr="00266F97">
        <w:rPr>
          <w:rFonts w:asciiTheme="minorHAnsi" w:hAnsiTheme="minorHAnsi" w:cs="Arial"/>
        </w:rPr>
        <w:t xml:space="preserve">predstavila je Prijedlog </w:t>
      </w:r>
      <w:r w:rsidR="00AA3727" w:rsidRPr="00266F97">
        <w:rPr>
          <w:rFonts w:asciiTheme="minorHAnsi" w:hAnsiTheme="minorHAnsi" w:cs="Arial"/>
        </w:rPr>
        <w:t xml:space="preserve">navedene </w:t>
      </w:r>
      <w:r w:rsidR="00DC0B86" w:rsidRPr="00266F97">
        <w:rPr>
          <w:rFonts w:asciiTheme="minorHAnsi" w:hAnsiTheme="minorHAnsi" w:cs="Arial"/>
        </w:rPr>
        <w:t xml:space="preserve">Sekcije za osnivanje Radne grupe za </w:t>
      </w:r>
      <w:proofErr w:type="spellStart"/>
      <w:r w:rsidR="00DC0B86" w:rsidRPr="00266F97">
        <w:rPr>
          <w:rFonts w:asciiTheme="minorHAnsi" w:hAnsiTheme="minorHAnsi" w:cs="Arial"/>
        </w:rPr>
        <w:t>bibliometriju</w:t>
      </w:r>
      <w:proofErr w:type="spellEnd"/>
      <w:r w:rsidRPr="00266F97">
        <w:rPr>
          <w:rFonts w:asciiTheme="minorHAnsi" w:hAnsiTheme="minorHAnsi" w:cs="Arial"/>
        </w:rPr>
        <w:t xml:space="preserve">, te moli da se prijedlog preimenuje u </w:t>
      </w:r>
      <w:r w:rsidRPr="00266F97">
        <w:rPr>
          <w:rFonts w:asciiTheme="minorHAnsi" w:hAnsiTheme="minorHAnsi"/>
        </w:rPr>
        <w:t xml:space="preserve">Radna grupa za kvantitativno vrednovanje znanstvene produktivnosti. </w:t>
      </w:r>
      <w:r w:rsidR="00894A43" w:rsidRPr="00266F97">
        <w:rPr>
          <w:rFonts w:asciiTheme="minorHAnsi" w:hAnsiTheme="minorHAnsi"/>
        </w:rPr>
        <w:t>P</w:t>
      </w:r>
      <w:r w:rsidRPr="00266F97">
        <w:rPr>
          <w:rFonts w:asciiTheme="minorHAnsi" w:hAnsiTheme="minorHAnsi"/>
        </w:rPr>
        <w:t>redsj</w:t>
      </w:r>
      <w:r w:rsidR="00894A43" w:rsidRPr="00266F97">
        <w:rPr>
          <w:rFonts w:asciiTheme="minorHAnsi" w:hAnsiTheme="minorHAnsi"/>
        </w:rPr>
        <w:t>ednica Stručnog odbora napomenula je</w:t>
      </w:r>
      <w:r w:rsidRPr="00266F97">
        <w:rPr>
          <w:rFonts w:asciiTheme="minorHAnsi" w:hAnsiTheme="minorHAnsi"/>
        </w:rPr>
        <w:t xml:space="preserve"> da </w:t>
      </w:r>
      <w:r w:rsidR="00894A43" w:rsidRPr="00266F97">
        <w:rPr>
          <w:rFonts w:asciiTheme="minorHAnsi" w:hAnsiTheme="minorHAnsi"/>
        </w:rPr>
        <w:t xml:space="preserve">naziv mora biti </w:t>
      </w:r>
      <w:r w:rsidRPr="00266F97">
        <w:rPr>
          <w:rFonts w:asciiTheme="minorHAnsi" w:hAnsiTheme="minorHAnsi"/>
        </w:rPr>
        <w:t xml:space="preserve">onakav kakav je </w:t>
      </w:r>
      <w:r w:rsidR="00894A43" w:rsidRPr="00266F97">
        <w:rPr>
          <w:rFonts w:asciiTheme="minorHAnsi" w:hAnsiTheme="minorHAnsi"/>
        </w:rPr>
        <w:t>predložila Sekcija</w:t>
      </w:r>
      <w:r w:rsidRPr="00266F97">
        <w:rPr>
          <w:rFonts w:asciiTheme="minorHAnsi" w:hAnsiTheme="minorHAnsi"/>
        </w:rPr>
        <w:t>. Irena Pilaš iznosi problematiku zbog koje je upućen prijedlog i Zaključke 15. dana specijalnih i visokoškolskih knjižnica.</w:t>
      </w:r>
    </w:p>
    <w:p w14:paraId="27E193FB" w14:textId="77777777" w:rsidR="00894A43" w:rsidRPr="00266F97" w:rsidRDefault="00894A43" w:rsidP="004251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Theme="minorHAnsi" w:hAnsiTheme="minorHAnsi"/>
        </w:rPr>
      </w:pPr>
    </w:p>
    <w:p w14:paraId="2CD17059" w14:textId="6AE31830" w:rsidR="000E2763" w:rsidRPr="00266F97" w:rsidRDefault="003F2F21" w:rsidP="00EB41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Theme="minorHAnsi" w:hAnsiTheme="minorHAnsi"/>
        </w:rPr>
      </w:pPr>
      <w:r w:rsidRPr="00266F97">
        <w:rPr>
          <w:rFonts w:asciiTheme="minorHAnsi" w:hAnsiTheme="minorHAnsi"/>
        </w:rPr>
        <w:t>O prijedlogu je provedena rasprava</w:t>
      </w:r>
      <w:r w:rsidR="00894A43" w:rsidRPr="00266F97">
        <w:rPr>
          <w:rFonts w:asciiTheme="minorHAnsi" w:hAnsiTheme="minorHAnsi"/>
        </w:rPr>
        <w:t xml:space="preserve"> u kojoj je prevladavalo mišljenje da problem </w:t>
      </w:r>
      <w:proofErr w:type="spellStart"/>
      <w:r w:rsidR="00894A43" w:rsidRPr="00266F97">
        <w:rPr>
          <w:rFonts w:asciiTheme="minorHAnsi" w:hAnsiTheme="minorHAnsi"/>
        </w:rPr>
        <w:t>bibliometrije</w:t>
      </w:r>
      <w:proofErr w:type="spellEnd"/>
      <w:r w:rsidR="00894A43" w:rsidRPr="00266F97">
        <w:rPr>
          <w:rFonts w:asciiTheme="minorHAnsi" w:hAnsiTheme="minorHAnsi"/>
        </w:rPr>
        <w:t xml:space="preserve"> nije dugoročniji problem, već trenutne probleme treba riješiti kroz već postojeće komisije i radne grupe HKD-a, s posebnim naglaskom na Sekciju za visokoškolske i specijalne knjižnice, te </w:t>
      </w:r>
      <w:r w:rsidRPr="00266F97">
        <w:rPr>
          <w:rFonts w:asciiTheme="minorHAnsi" w:hAnsiTheme="minorHAnsi"/>
        </w:rPr>
        <w:t>Sekciju</w:t>
      </w:r>
      <w:r w:rsidR="00894A43" w:rsidRPr="00266F97">
        <w:rPr>
          <w:rFonts w:asciiTheme="minorHAnsi" w:hAnsiTheme="minorHAnsi"/>
        </w:rPr>
        <w:t xml:space="preserve"> za </w:t>
      </w:r>
      <w:r w:rsidRPr="00266F97">
        <w:rPr>
          <w:rFonts w:asciiTheme="minorHAnsi" w:hAnsiTheme="minorHAnsi"/>
        </w:rPr>
        <w:t>obrazovanje i istraživanje.</w:t>
      </w:r>
    </w:p>
    <w:p w14:paraId="507236D6" w14:textId="77777777" w:rsidR="003F2F21" w:rsidRPr="00266F97" w:rsidRDefault="003F2F21" w:rsidP="003F2F21">
      <w:pPr>
        <w:spacing w:line="276" w:lineRule="auto"/>
        <w:contextualSpacing/>
        <w:rPr>
          <w:rFonts w:asciiTheme="minorHAnsi" w:hAnsiTheme="minorHAnsi"/>
        </w:rPr>
      </w:pPr>
      <w:r w:rsidRPr="00266F97">
        <w:rPr>
          <w:rFonts w:asciiTheme="minorHAnsi" w:hAnsiTheme="minorHAnsi"/>
        </w:rPr>
        <w:t>Po provedenoj raspravi, predsjednica Stručnog odbora pozvala je članove na glasanje, a rezultati su sljedeći:</w:t>
      </w:r>
    </w:p>
    <w:p w14:paraId="353F9C05" w14:textId="77777777" w:rsidR="00EB41CF" w:rsidRPr="00266F97" w:rsidRDefault="00EB41CF" w:rsidP="00EB41CF">
      <w:pPr>
        <w:spacing w:line="276" w:lineRule="auto"/>
        <w:contextualSpacing/>
        <w:rPr>
          <w:rFonts w:asciiTheme="minorHAnsi" w:hAnsiTheme="minorHAnsi"/>
        </w:rPr>
      </w:pPr>
      <w:r w:rsidRPr="00266F97">
        <w:rPr>
          <w:rFonts w:asciiTheme="minorHAnsi" w:hAnsiTheme="minorHAnsi"/>
        </w:rPr>
        <w:t>Protiv osnivanja Radne grupe:  5</w:t>
      </w:r>
    </w:p>
    <w:p w14:paraId="64514EF2" w14:textId="77777777" w:rsidR="00EB41CF" w:rsidRPr="00266F97" w:rsidRDefault="00EB41CF" w:rsidP="00EB41CF">
      <w:pPr>
        <w:spacing w:line="276" w:lineRule="auto"/>
        <w:contextualSpacing/>
        <w:rPr>
          <w:rFonts w:asciiTheme="minorHAnsi" w:hAnsiTheme="minorHAnsi"/>
        </w:rPr>
      </w:pPr>
      <w:r w:rsidRPr="00266F97">
        <w:rPr>
          <w:rFonts w:asciiTheme="minorHAnsi" w:hAnsiTheme="minorHAnsi"/>
        </w:rPr>
        <w:t>Suzdržani:  15</w:t>
      </w:r>
    </w:p>
    <w:p w14:paraId="1E4E7FAB" w14:textId="77777777" w:rsidR="00EB41CF" w:rsidRPr="00266F97" w:rsidRDefault="00EB41CF" w:rsidP="00EB41CF">
      <w:pPr>
        <w:spacing w:line="276" w:lineRule="auto"/>
        <w:contextualSpacing/>
        <w:rPr>
          <w:rFonts w:asciiTheme="minorHAnsi" w:hAnsiTheme="minorHAnsi"/>
        </w:rPr>
      </w:pPr>
      <w:r w:rsidRPr="00266F97">
        <w:rPr>
          <w:rFonts w:asciiTheme="minorHAnsi" w:hAnsiTheme="minorHAnsi"/>
        </w:rPr>
        <w:t>Za osnivanje Radne grupe: 9</w:t>
      </w:r>
    </w:p>
    <w:p w14:paraId="3541DEB2" w14:textId="77777777" w:rsidR="003F2F21" w:rsidRPr="00266F97" w:rsidRDefault="003F2F21" w:rsidP="003F2F21">
      <w:pPr>
        <w:spacing w:line="276" w:lineRule="auto"/>
        <w:contextualSpacing/>
        <w:jc w:val="both"/>
        <w:rPr>
          <w:rFonts w:asciiTheme="minorHAnsi" w:hAnsiTheme="minorHAnsi"/>
        </w:rPr>
      </w:pPr>
    </w:p>
    <w:p w14:paraId="7236A416" w14:textId="5A359382" w:rsidR="003F2F21" w:rsidRPr="00266F97" w:rsidRDefault="003F2F21" w:rsidP="003F2F21">
      <w:pPr>
        <w:spacing w:line="276" w:lineRule="auto"/>
        <w:contextualSpacing/>
        <w:jc w:val="both"/>
        <w:rPr>
          <w:rFonts w:asciiTheme="minorHAnsi" w:hAnsiTheme="minorHAnsi"/>
        </w:rPr>
      </w:pPr>
      <w:r w:rsidRPr="00266F97">
        <w:rPr>
          <w:rFonts w:asciiTheme="minorHAnsi" w:hAnsiTheme="minorHAnsi"/>
        </w:rPr>
        <w:t xml:space="preserve">Obzirom da prijedlog nije dobio natpolovičnu većinu glasova prisutnih, </w:t>
      </w:r>
      <w:r w:rsidR="00FB4F4C" w:rsidRPr="00266F97">
        <w:rPr>
          <w:rFonts w:asciiTheme="minorHAnsi" w:hAnsiTheme="minorHAnsi"/>
        </w:rPr>
        <w:t>isti</w:t>
      </w:r>
      <w:r w:rsidRPr="00266F97">
        <w:rPr>
          <w:rFonts w:asciiTheme="minorHAnsi" w:hAnsiTheme="minorHAnsi"/>
        </w:rPr>
        <w:t xml:space="preserve"> nije prihvaćen. </w:t>
      </w:r>
    </w:p>
    <w:p w14:paraId="7418B076" w14:textId="77777777" w:rsidR="003F2F21" w:rsidRPr="00266F97" w:rsidRDefault="003F2F21" w:rsidP="00911B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eastAsia="Times New Roman" w:hAnsiTheme="minorHAnsi" w:cs="Arial"/>
          <w:b/>
        </w:rPr>
      </w:pPr>
    </w:p>
    <w:p w14:paraId="389D169C" w14:textId="1FA81B34" w:rsidR="00C93201" w:rsidRPr="00266F97" w:rsidRDefault="00DC0B86" w:rsidP="00911B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 w:cs="Arial"/>
          <w:b/>
        </w:rPr>
      </w:pPr>
      <w:r w:rsidRPr="00266F97">
        <w:rPr>
          <w:rFonts w:asciiTheme="minorHAnsi" w:hAnsiTheme="minorHAnsi" w:cs="Arial"/>
          <w:b/>
        </w:rPr>
        <w:t xml:space="preserve">AD 9. </w:t>
      </w:r>
      <w:r w:rsidR="00C93201" w:rsidRPr="00266F97">
        <w:rPr>
          <w:rFonts w:asciiTheme="minorHAnsi" w:hAnsiTheme="minorHAnsi" w:cs="Arial"/>
          <w:b/>
        </w:rPr>
        <w:t xml:space="preserve">Prijedlog za obilježavanje Dana hrvatskih bibliobusa 9. </w:t>
      </w:r>
      <w:r w:rsidR="00911B16" w:rsidRPr="00266F97">
        <w:rPr>
          <w:rFonts w:asciiTheme="minorHAnsi" w:hAnsiTheme="minorHAnsi" w:cs="Arial"/>
          <w:b/>
        </w:rPr>
        <w:t>l</w:t>
      </w:r>
      <w:r w:rsidR="00C93201" w:rsidRPr="00266F97">
        <w:rPr>
          <w:rFonts w:asciiTheme="minorHAnsi" w:hAnsiTheme="minorHAnsi" w:cs="Arial"/>
          <w:b/>
        </w:rPr>
        <w:t>ipnja</w:t>
      </w:r>
    </w:p>
    <w:p w14:paraId="7D7939EE" w14:textId="419D8643" w:rsidR="004251B0" w:rsidRPr="00266F97" w:rsidRDefault="00102B23" w:rsidP="004251B0">
      <w:pPr>
        <w:jc w:val="both"/>
        <w:rPr>
          <w:rFonts w:asciiTheme="minorHAnsi" w:hAnsiTheme="minorHAnsi"/>
        </w:rPr>
      </w:pPr>
      <w:r w:rsidRPr="00266F97">
        <w:rPr>
          <w:rFonts w:asciiTheme="minorHAnsi" w:hAnsiTheme="minorHAnsi" w:cs="Arial"/>
        </w:rPr>
        <w:t xml:space="preserve">Iva </w:t>
      </w:r>
      <w:proofErr w:type="spellStart"/>
      <w:r w:rsidRPr="00266F97">
        <w:rPr>
          <w:rFonts w:asciiTheme="minorHAnsi" w:hAnsiTheme="minorHAnsi" w:cs="Arial"/>
        </w:rPr>
        <w:t>Pezer</w:t>
      </w:r>
      <w:proofErr w:type="spellEnd"/>
      <w:r w:rsidR="00911B16" w:rsidRPr="00266F97">
        <w:rPr>
          <w:rFonts w:asciiTheme="minorHAnsi" w:hAnsiTheme="minorHAnsi" w:cs="Arial"/>
        </w:rPr>
        <w:t xml:space="preserve"> iznijela je prijedlog </w:t>
      </w:r>
      <w:r w:rsidR="004251B0" w:rsidRPr="00266F97">
        <w:rPr>
          <w:rFonts w:asciiTheme="minorHAnsi" w:hAnsiTheme="minorHAnsi"/>
        </w:rPr>
        <w:t>Sekcije za narodne knjižnice kojim se p</w:t>
      </w:r>
      <w:r w:rsidR="004251B0" w:rsidRPr="00266F97">
        <w:rPr>
          <w:rFonts w:asciiTheme="minorHAnsi" w:hAnsiTheme="minorHAnsi"/>
          <w:lang w:val="sl-SI"/>
        </w:rPr>
        <w:t xml:space="preserve">redlaže da se 9. lipnja proglasi </w:t>
      </w:r>
      <w:r w:rsidR="004251B0" w:rsidRPr="00266F97">
        <w:rPr>
          <w:rFonts w:asciiTheme="minorHAnsi" w:hAnsiTheme="minorHAnsi"/>
          <w:lang w:val="sl-SI"/>
        </w:rPr>
        <w:t>Danom hrvatskih bibliobusa, s obzirom da</w:t>
      </w:r>
      <w:r w:rsidR="004251B0" w:rsidRPr="00266F97">
        <w:rPr>
          <w:rFonts w:asciiTheme="minorHAnsi" w:hAnsiTheme="minorHAnsi"/>
        </w:rPr>
        <w:t xml:space="preserve"> je na taj dan, 9. lipnja 1969. godine u Rijeci svečano otvoren prvi namjenski uređeni bibliobus u Hrvatskoj i u Jugoslaviji. Proglašenjem </w:t>
      </w:r>
      <w:r w:rsidR="004251B0" w:rsidRPr="00266F97">
        <w:rPr>
          <w:rFonts w:asciiTheme="minorHAnsi" w:hAnsiTheme="minorHAnsi"/>
          <w:i/>
        </w:rPr>
        <w:t>Dana hrvatskih bibliobusa</w:t>
      </w:r>
      <w:r w:rsidR="004251B0" w:rsidRPr="00266F97">
        <w:rPr>
          <w:rFonts w:asciiTheme="minorHAnsi" w:hAnsiTheme="minorHAnsi"/>
        </w:rPr>
        <w:t xml:space="preserve"> trajno bi se obilježio i dodatno istaknuo ovaj važan datum za hrvatske pokretne knjižnice. </w:t>
      </w:r>
      <w:r w:rsidR="004251B0" w:rsidRPr="00266F97">
        <w:rPr>
          <w:rFonts w:asciiTheme="minorHAnsi" w:hAnsiTheme="minorHAnsi"/>
          <w:i/>
        </w:rPr>
        <w:t>Dan hrvatskih bibliobusa</w:t>
      </w:r>
      <w:r w:rsidR="004251B0" w:rsidRPr="00266F97">
        <w:rPr>
          <w:rFonts w:asciiTheme="minorHAnsi" w:hAnsiTheme="minorHAnsi"/>
        </w:rPr>
        <w:t xml:space="preserve"> </w:t>
      </w:r>
      <w:r w:rsidR="004251B0" w:rsidRPr="00266F97">
        <w:rPr>
          <w:rFonts w:asciiTheme="minorHAnsi" w:hAnsiTheme="minorHAnsi"/>
        </w:rPr>
        <w:lastRenderedPageBreak/>
        <w:t>obilježavao bi se svake godine u svim bibliobusnim službama diljem Republike Hrvatske</w:t>
      </w:r>
      <w:r w:rsidR="00244AF5" w:rsidRPr="00266F97">
        <w:rPr>
          <w:rFonts w:asciiTheme="minorHAnsi" w:hAnsiTheme="minorHAnsi"/>
        </w:rPr>
        <w:t>,</w:t>
      </w:r>
      <w:r w:rsidR="004251B0" w:rsidRPr="00266F97">
        <w:rPr>
          <w:rFonts w:asciiTheme="minorHAnsi" w:hAnsiTheme="minorHAnsi"/>
        </w:rPr>
        <w:t xml:space="preserve"> što je velika promocija i odlična prigoda za promoviranje i zagovaranje ovog segmenta knjižnične djelatnosti. Ovaj </w:t>
      </w:r>
      <w:r w:rsidR="004251B0" w:rsidRPr="00266F97">
        <w:rPr>
          <w:rFonts w:asciiTheme="minorHAnsi" w:hAnsiTheme="minorHAnsi"/>
        </w:rPr>
        <w:t xml:space="preserve">datum u lipnju i kalendarski je prikladan za obilježavanje i organiziranje na otvorenom prostoru, što je za </w:t>
      </w:r>
      <w:r w:rsidR="004251B0" w:rsidRPr="00266F97">
        <w:rPr>
          <w:rFonts w:asciiTheme="minorHAnsi" w:hAnsiTheme="minorHAnsi"/>
        </w:rPr>
        <w:t>bibliobuse uvijek važno. Slične manifestacije postoje i u drugim državama, a izuzetno su važne za promociju i informiranje o ovom važnom segmentu knjižničnih usluga.</w:t>
      </w:r>
    </w:p>
    <w:p w14:paraId="2EB068CE" w14:textId="0F2867E5" w:rsidR="004251B0" w:rsidRDefault="004251B0" w:rsidP="004251B0">
      <w:pPr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Stručni odbor jednoglasno je donio odluku o obilježavanj</w:t>
      </w:r>
      <w:r w:rsidR="00EA4D5A" w:rsidRPr="00266F97">
        <w:rPr>
          <w:rFonts w:asciiTheme="minorHAnsi" w:hAnsiTheme="minorHAnsi" w:cs="Arial"/>
        </w:rPr>
        <w:t>u</w:t>
      </w:r>
      <w:r w:rsidRPr="00266F97">
        <w:rPr>
          <w:rFonts w:asciiTheme="minorHAnsi" w:hAnsiTheme="minorHAnsi" w:cs="Arial"/>
        </w:rPr>
        <w:t xml:space="preserve"> Dana hrvatskih bibliobusa 9. lipnja.</w:t>
      </w:r>
    </w:p>
    <w:p w14:paraId="43FE8D40" w14:textId="77777777" w:rsidR="00266F97" w:rsidRPr="00266F97" w:rsidRDefault="00266F97" w:rsidP="004251B0">
      <w:pPr>
        <w:jc w:val="both"/>
        <w:rPr>
          <w:rFonts w:asciiTheme="minorHAnsi" w:hAnsiTheme="minorHAnsi"/>
        </w:rPr>
      </w:pPr>
    </w:p>
    <w:p w14:paraId="40B17EBA" w14:textId="12C6E508" w:rsidR="00C93201" w:rsidRPr="00266F97" w:rsidRDefault="00C93201" w:rsidP="003C2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 w:cs="Arial"/>
          <w:b/>
        </w:rPr>
      </w:pPr>
      <w:r w:rsidRPr="00266F97">
        <w:rPr>
          <w:rFonts w:asciiTheme="minorHAnsi" w:hAnsiTheme="minorHAnsi" w:cs="Arial"/>
          <w:b/>
        </w:rPr>
        <w:t xml:space="preserve">AD </w:t>
      </w:r>
      <w:r w:rsidR="00DC0B86" w:rsidRPr="00266F97">
        <w:rPr>
          <w:rFonts w:asciiTheme="minorHAnsi" w:hAnsiTheme="minorHAnsi" w:cs="Arial"/>
          <w:b/>
        </w:rPr>
        <w:t>10</w:t>
      </w:r>
      <w:r w:rsidR="00244AF5" w:rsidRPr="00266F97">
        <w:rPr>
          <w:rFonts w:asciiTheme="minorHAnsi" w:hAnsiTheme="minorHAnsi" w:cs="Arial"/>
          <w:b/>
        </w:rPr>
        <w:t>. Informacije s Izvršnog odbora</w:t>
      </w:r>
    </w:p>
    <w:p w14:paraId="734D2205" w14:textId="4ECBFF4B" w:rsidR="00244AF5" w:rsidRPr="00266F97" w:rsidRDefault="00244AF5" w:rsidP="003C2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Predsjednica Stručnog odbora informirala je članove Stručnog odbora o sljedećim prijedlozima i odlukama Izvršnog odbora HDK-a:</w:t>
      </w:r>
    </w:p>
    <w:p w14:paraId="745781E1" w14:textId="77777777" w:rsidR="001860C7" w:rsidRPr="00266F97" w:rsidRDefault="00C93201" w:rsidP="00EA4D5A">
      <w:pPr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Javnom pozivu za predlaganje kandidata za dodjelu priznanja „Knjižnica godine“ i </w:t>
      </w:r>
      <w:r w:rsidR="00EA4D5A" w:rsidRPr="00266F97">
        <w:rPr>
          <w:rFonts w:asciiTheme="minorHAnsi" w:hAnsiTheme="minorHAnsi" w:cs="Arial"/>
        </w:rPr>
        <w:t>i</w:t>
      </w:r>
      <w:r w:rsidRPr="00266F97">
        <w:rPr>
          <w:rFonts w:asciiTheme="minorHAnsi" w:hAnsiTheme="minorHAnsi" w:cs="Arial"/>
        </w:rPr>
        <w:t>menovanju Povjerenstva za dodjelu priznanja „Knjižnica godine“</w:t>
      </w:r>
    </w:p>
    <w:p w14:paraId="5C1E8C8C" w14:textId="2DDC4A38" w:rsidR="001860C7" w:rsidRPr="00266F97" w:rsidRDefault="001860C7" w:rsidP="00EA4D5A">
      <w:pPr>
        <w:pStyle w:val="Odlomakpopi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ind w:left="1440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Javni poziv treba objaviti 6.4.-15.6.2018. na web stranici HKD-a</w:t>
      </w:r>
      <w:r w:rsidR="00D97FA3" w:rsidRPr="00266F97">
        <w:rPr>
          <w:rFonts w:asciiTheme="minorHAnsi" w:hAnsiTheme="minorHAnsi" w:cs="Arial"/>
        </w:rPr>
        <w:t>,</w:t>
      </w:r>
      <w:r w:rsidRPr="00266F97">
        <w:rPr>
          <w:rFonts w:asciiTheme="minorHAnsi" w:hAnsiTheme="minorHAnsi" w:cs="Arial"/>
        </w:rPr>
        <w:t xml:space="preserve"> te Povjerenstvo mora </w:t>
      </w:r>
      <w:r w:rsidRPr="00266F97">
        <w:rPr>
          <w:rFonts w:asciiTheme="minorHAnsi" w:hAnsiTheme="minorHAnsi" w:cs="Arial"/>
        </w:rPr>
        <w:t>dostaviti Izvješće u roku od 45 dana po isteku Javnog poziva (do 29. srpnja 2018.). Prijedlog članova Povjerenstva: Jelena Lešaja (specijalna</w:t>
      </w:r>
      <w:r w:rsidR="00EB48A8" w:rsidRPr="00266F97">
        <w:rPr>
          <w:rFonts w:asciiTheme="minorHAnsi" w:hAnsiTheme="minorHAnsi" w:cs="Arial"/>
        </w:rPr>
        <w:t xml:space="preserve"> knjižnica</w:t>
      </w:r>
      <w:r w:rsidRPr="00266F97">
        <w:rPr>
          <w:rFonts w:asciiTheme="minorHAnsi" w:hAnsiTheme="minorHAnsi" w:cs="Arial"/>
        </w:rPr>
        <w:t xml:space="preserve">), Maja Izabela </w:t>
      </w:r>
      <w:proofErr w:type="spellStart"/>
      <w:r w:rsidRPr="00266F97">
        <w:rPr>
          <w:rFonts w:asciiTheme="minorHAnsi" w:hAnsiTheme="minorHAnsi" w:cs="Arial"/>
        </w:rPr>
        <w:t>Lesinger</w:t>
      </w:r>
      <w:proofErr w:type="spellEnd"/>
      <w:r w:rsidRPr="00266F97">
        <w:rPr>
          <w:rFonts w:asciiTheme="minorHAnsi" w:hAnsiTheme="minorHAnsi" w:cs="Arial"/>
        </w:rPr>
        <w:t xml:space="preserve"> (narodna</w:t>
      </w:r>
      <w:r w:rsidR="00EB48A8" w:rsidRPr="00266F97">
        <w:rPr>
          <w:rFonts w:asciiTheme="minorHAnsi" w:hAnsiTheme="minorHAnsi" w:cs="Arial"/>
        </w:rPr>
        <w:t xml:space="preserve"> knjižnica</w:t>
      </w:r>
      <w:r w:rsidRPr="00266F97">
        <w:rPr>
          <w:rFonts w:asciiTheme="minorHAnsi" w:hAnsiTheme="minorHAnsi" w:cs="Arial"/>
        </w:rPr>
        <w:t>), Inja Cahun (visokoškolska</w:t>
      </w:r>
      <w:r w:rsidR="00EB48A8" w:rsidRPr="00266F97">
        <w:rPr>
          <w:rFonts w:asciiTheme="minorHAnsi" w:hAnsiTheme="minorHAnsi" w:cs="Arial"/>
        </w:rPr>
        <w:t xml:space="preserve"> knjižnica</w:t>
      </w:r>
      <w:r w:rsidRPr="00266F97">
        <w:rPr>
          <w:rFonts w:asciiTheme="minorHAnsi" w:hAnsiTheme="minorHAnsi" w:cs="Arial"/>
        </w:rPr>
        <w:t>), Gordana Šutej (školska</w:t>
      </w:r>
      <w:r w:rsidR="00EB48A8" w:rsidRPr="00266F97">
        <w:rPr>
          <w:rFonts w:asciiTheme="minorHAnsi" w:hAnsiTheme="minorHAnsi" w:cs="Arial"/>
        </w:rPr>
        <w:t xml:space="preserve"> knjižnica</w:t>
      </w:r>
      <w:r w:rsidRPr="00266F97">
        <w:rPr>
          <w:rFonts w:asciiTheme="minorHAnsi" w:hAnsiTheme="minorHAnsi" w:cs="Arial"/>
        </w:rPr>
        <w:t>) i Dunja Holcer (po funkciji).</w:t>
      </w:r>
    </w:p>
    <w:p w14:paraId="1B02C1C9" w14:textId="77777777" w:rsidR="00C93201" w:rsidRPr="00266F97" w:rsidRDefault="00C93201" w:rsidP="00EA4D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440"/>
        <w:jc w:val="both"/>
        <w:rPr>
          <w:rFonts w:asciiTheme="minorHAnsi" w:hAnsiTheme="minorHAnsi" w:cs="Arial"/>
        </w:rPr>
      </w:pPr>
    </w:p>
    <w:p w14:paraId="53D0F736" w14:textId="77777777" w:rsidR="001860C7" w:rsidRPr="00266F97" w:rsidRDefault="00C93201" w:rsidP="00EA4D5A">
      <w:pPr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Prijedlogu za imenovanje članova Povjerenstva za obilježavanja Dana hrvatskih knjižnica</w:t>
      </w:r>
      <w:r w:rsidR="001860C7" w:rsidRPr="00266F97">
        <w:rPr>
          <w:rFonts w:asciiTheme="minorHAnsi" w:hAnsiTheme="minorHAnsi" w:cs="Arial"/>
        </w:rPr>
        <w:t xml:space="preserve"> 2018. </w:t>
      </w:r>
    </w:p>
    <w:p w14:paraId="12A8BF7E" w14:textId="77777777" w:rsidR="001860C7" w:rsidRPr="00266F97" w:rsidRDefault="001860C7" w:rsidP="00EA4D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ind w:left="1440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Zbog dobre prošlogodišnje suradnje predlažu se isti članovi kao i prošle godine: Ivančica Đukec Kero, Sanja Repanić Blažičko, Dorja Mučnjak, Alka Stropnik, Marija Šimunović i Dunja Holcer. Predlaže se i daljnja suradnja s PR agencijom </w:t>
      </w:r>
      <w:proofErr w:type="spellStart"/>
      <w:r w:rsidR="00D97FA3" w:rsidRPr="00266F97">
        <w:rPr>
          <w:rFonts w:asciiTheme="minorHAnsi" w:hAnsiTheme="minorHAnsi" w:cs="Arial"/>
        </w:rPr>
        <w:t>Prorsus</w:t>
      </w:r>
      <w:proofErr w:type="spellEnd"/>
      <w:r w:rsidR="00D97FA3" w:rsidRPr="00266F97">
        <w:rPr>
          <w:rFonts w:asciiTheme="minorHAnsi" w:hAnsiTheme="minorHAnsi" w:cs="Arial"/>
        </w:rPr>
        <w:t xml:space="preserve"> komunikacije! </w:t>
      </w:r>
      <w:r w:rsidRPr="00266F97">
        <w:rPr>
          <w:rFonts w:asciiTheme="minorHAnsi" w:hAnsiTheme="minorHAnsi" w:cs="Arial"/>
        </w:rPr>
        <w:t>koja je uvelike pomogla prošle godine.</w:t>
      </w:r>
    </w:p>
    <w:p w14:paraId="6EC6F553" w14:textId="77777777" w:rsidR="00C93201" w:rsidRPr="00266F97" w:rsidRDefault="00C93201" w:rsidP="00EA4D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440"/>
        <w:jc w:val="both"/>
        <w:rPr>
          <w:rFonts w:asciiTheme="minorHAnsi" w:hAnsiTheme="minorHAnsi" w:cs="Arial"/>
        </w:rPr>
      </w:pPr>
    </w:p>
    <w:p w14:paraId="61BE65F7" w14:textId="77777777" w:rsidR="00C93201" w:rsidRPr="00266F97" w:rsidRDefault="00C93201" w:rsidP="00EA4D5A">
      <w:pPr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Javnom pozivu za predlaganje kandidata za dodjelu „</w:t>
      </w:r>
      <w:proofErr w:type="spellStart"/>
      <w:r w:rsidRPr="00266F97">
        <w:rPr>
          <w:rFonts w:asciiTheme="minorHAnsi" w:hAnsiTheme="minorHAnsi" w:cs="Arial"/>
        </w:rPr>
        <w:t>Kukuljevićeve</w:t>
      </w:r>
      <w:proofErr w:type="spellEnd"/>
      <w:r w:rsidRPr="00266F97">
        <w:rPr>
          <w:rFonts w:asciiTheme="minorHAnsi" w:hAnsiTheme="minorHAnsi" w:cs="Arial"/>
        </w:rPr>
        <w:t xml:space="preserve"> povelje“ i prijedlogu članova Ocjenjivačkog odbora za dodjeljivanje „</w:t>
      </w:r>
      <w:proofErr w:type="spellStart"/>
      <w:r w:rsidRPr="00266F97">
        <w:rPr>
          <w:rFonts w:asciiTheme="minorHAnsi" w:hAnsiTheme="minorHAnsi" w:cs="Arial"/>
        </w:rPr>
        <w:t>Kukuljevićeve</w:t>
      </w:r>
      <w:proofErr w:type="spellEnd"/>
      <w:r w:rsidRPr="00266F97">
        <w:rPr>
          <w:rFonts w:asciiTheme="minorHAnsi" w:hAnsiTheme="minorHAnsi" w:cs="Arial"/>
        </w:rPr>
        <w:t xml:space="preserve"> povelje“</w:t>
      </w:r>
    </w:p>
    <w:p w14:paraId="605A9576" w14:textId="1E2DFE0A" w:rsidR="001860C7" w:rsidRPr="00266F97" w:rsidRDefault="001860C7" w:rsidP="00EA4D5A">
      <w:pPr>
        <w:pStyle w:val="Odlomakpopi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ind w:left="1440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Javni poziv treba objaviti na web stranici HKD-a 1.5.-30.6.2018. te Ocjenjivački odbor </w:t>
      </w:r>
      <w:r w:rsidRPr="00266F97">
        <w:rPr>
          <w:rFonts w:asciiTheme="minorHAnsi" w:hAnsiTheme="minorHAnsi" w:cs="Arial"/>
        </w:rPr>
        <w:t>mora dostaviti Izvješće do iduće sjednice Glavnog odbora (najkasnije do 29. srpnja 2018.).</w:t>
      </w:r>
      <w:r w:rsidRPr="00266F97">
        <w:rPr>
          <w:rFonts w:asciiTheme="minorHAnsi" w:hAnsiTheme="minorHAnsi" w:cs="Arial"/>
          <w:b/>
        </w:rPr>
        <w:t xml:space="preserve"> </w:t>
      </w:r>
      <w:r w:rsidRPr="00266F97">
        <w:rPr>
          <w:rFonts w:asciiTheme="minorHAnsi" w:hAnsiTheme="minorHAnsi" w:cs="Arial"/>
        </w:rPr>
        <w:t>Prijedlog članova Ocjenjivačkog odbora:</w:t>
      </w:r>
      <w:r w:rsidRPr="00266F97">
        <w:rPr>
          <w:rFonts w:asciiTheme="minorHAnsi" w:hAnsiTheme="minorHAnsi" w:cs="Arial"/>
          <w:b/>
        </w:rPr>
        <w:t xml:space="preserve"> </w:t>
      </w:r>
      <w:r w:rsidRPr="00266F97">
        <w:rPr>
          <w:rFonts w:asciiTheme="minorHAnsi" w:hAnsiTheme="minorHAnsi" w:cs="Arial"/>
        </w:rPr>
        <w:t>Davorka Pšenica (predsjednica), Ivana Vladilo, Edita Bačić, Zdenka Sviben i Daniela Živković.</w:t>
      </w:r>
      <w:r w:rsidR="00C93201" w:rsidRPr="00266F97">
        <w:rPr>
          <w:rFonts w:asciiTheme="minorHAnsi" w:hAnsiTheme="minorHAnsi" w:cs="Arial"/>
        </w:rPr>
        <w:t xml:space="preserve"> </w:t>
      </w:r>
    </w:p>
    <w:p w14:paraId="0E24BCD1" w14:textId="77777777" w:rsidR="00C93201" w:rsidRPr="00266F97" w:rsidRDefault="001860C7" w:rsidP="00EA4D5A">
      <w:pPr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Javnom </w:t>
      </w:r>
      <w:r w:rsidR="00C93201" w:rsidRPr="00266F97">
        <w:rPr>
          <w:rFonts w:asciiTheme="minorHAnsi" w:hAnsiTheme="minorHAnsi" w:cs="Arial"/>
        </w:rPr>
        <w:t>pozivu za predlaganje kandidata za predsjednika Hrvatskoga knjižničarskog društva i prijedlogu članova Povjerenstva za predlaganje predsjednika Hrvatskoga knjižničarskog društva</w:t>
      </w:r>
    </w:p>
    <w:p w14:paraId="326C5573" w14:textId="43F309FE" w:rsidR="001860C7" w:rsidRPr="00266F97" w:rsidRDefault="001860C7" w:rsidP="00EA4D5A">
      <w:pPr>
        <w:pStyle w:val="Odlomakpopi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ind w:left="1440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Javni poziv treba objaviti 2.4.-30.6.2018.,</w:t>
      </w:r>
      <w:r w:rsidRPr="00266F97">
        <w:rPr>
          <w:rFonts w:asciiTheme="minorHAnsi" w:hAnsiTheme="minorHAnsi" w:cs="Arial"/>
          <w:b/>
        </w:rPr>
        <w:t xml:space="preserve"> </w:t>
      </w:r>
      <w:r w:rsidRPr="00266F97">
        <w:rPr>
          <w:rFonts w:asciiTheme="minorHAnsi" w:hAnsiTheme="minorHAnsi" w:cs="Arial"/>
        </w:rPr>
        <w:t xml:space="preserve">6 mjeseci prije Skupštine te mora biti </w:t>
      </w:r>
      <w:r w:rsidRPr="00266F97">
        <w:rPr>
          <w:rFonts w:asciiTheme="minorHAnsi" w:hAnsiTheme="minorHAnsi" w:cs="Arial"/>
        </w:rPr>
        <w:t>otvoren najmanje 90 dana. Prijedlog članova Povjerenstva:</w:t>
      </w:r>
      <w:r w:rsidRPr="00266F97">
        <w:rPr>
          <w:rFonts w:asciiTheme="minorHAnsi" w:hAnsiTheme="minorHAnsi" w:cs="Arial"/>
          <w:b/>
        </w:rPr>
        <w:t xml:space="preserve"> </w:t>
      </w:r>
      <w:r w:rsidRPr="00266F97">
        <w:rPr>
          <w:rFonts w:asciiTheme="minorHAnsi" w:hAnsiTheme="minorHAnsi" w:cs="Arial"/>
        </w:rPr>
        <w:t>Romana Horvat, Marija Šimunović (po funkciji), Miroslav Katić, Nada Topić, Marija Čačić i Mladen Masar.</w:t>
      </w:r>
    </w:p>
    <w:p w14:paraId="0116E71C" w14:textId="77777777" w:rsidR="001860C7" w:rsidRPr="00266F97" w:rsidRDefault="001860C7" w:rsidP="00EA4D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440"/>
        <w:jc w:val="both"/>
        <w:rPr>
          <w:rFonts w:asciiTheme="minorHAnsi" w:hAnsiTheme="minorHAnsi" w:cs="Arial"/>
        </w:rPr>
      </w:pPr>
    </w:p>
    <w:p w14:paraId="66ACD7D7" w14:textId="77777777" w:rsidR="00C93201" w:rsidRPr="00266F97" w:rsidRDefault="00C93201" w:rsidP="00EA4D5A">
      <w:pPr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Javnom pozivu za predlaganje kandidata za dodjelu nagrade „Eva Verona“ i prijedlogu članova Ocjenjivačkog odbora za dodjelu nagrade „Eva Verona“</w:t>
      </w:r>
    </w:p>
    <w:p w14:paraId="0FE13591" w14:textId="06D3E938" w:rsidR="001860C7" w:rsidRPr="00266F97" w:rsidRDefault="001860C7" w:rsidP="00EA4D5A">
      <w:pPr>
        <w:pStyle w:val="Odlomakpopi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ind w:left="1440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Javni poziv treba objaviti na web stranici HKD-a 1.5.-30.6.2018. te Ocjenjivački odbor </w:t>
      </w:r>
      <w:r w:rsidRPr="00266F97">
        <w:rPr>
          <w:rFonts w:asciiTheme="minorHAnsi" w:hAnsiTheme="minorHAnsi" w:cs="Arial"/>
        </w:rPr>
        <w:t>mora dostaviti Izvješće do iduće sjednice Glavnog odbora (najkasnije do 29. srpnja 2018.).</w:t>
      </w:r>
      <w:r w:rsidRPr="00266F97">
        <w:rPr>
          <w:rFonts w:asciiTheme="minorHAnsi" w:hAnsiTheme="minorHAnsi" w:cs="Arial"/>
          <w:b/>
        </w:rPr>
        <w:t xml:space="preserve"> </w:t>
      </w:r>
      <w:r w:rsidRPr="00266F97">
        <w:rPr>
          <w:rFonts w:asciiTheme="minorHAnsi" w:hAnsiTheme="minorHAnsi" w:cs="Arial"/>
        </w:rPr>
        <w:t>Prijedlog članova Ocjenjivačkog odbora:</w:t>
      </w:r>
      <w:r w:rsidRPr="00266F97">
        <w:rPr>
          <w:rFonts w:asciiTheme="minorHAnsi" w:hAnsiTheme="minorHAnsi" w:cs="Arial"/>
          <w:b/>
        </w:rPr>
        <w:t xml:space="preserve"> </w:t>
      </w:r>
      <w:r w:rsidR="00D97FA3" w:rsidRPr="00266F97">
        <w:rPr>
          <w:rFonts w:asciiTheme="minorHAnsi" w:hAnsiTheme="minorHAnsi" w:cs="Arial"/>
        </w:rPr>
        <w:t>Mari</w:t>
      </w:r>
      <w:r w:rsidRPr="00266F97">
        <w:rPr>
          <w:rFonts w:asciiTheme="minorHAnsi" w:hAnsiTheme="minorHAnsi" w:cs="Arial"/>
        </w:rPr>
        <w:t>na Vinaj (predsjednica),</w:t>
      </w:r>
      <w:r w:rsidRPr="00266F97">
        <w:rPr>
          <w:rFonts w:asciiTheme="minorHAnsi" w:hAnsiTheme="minorHAnsi" w:cs="Arial"/>
          <w:b/>
        </w:rPr>
        <w:t xml:space="preserve"> </w:t>
      </w:r>
      <w:r w:rsidRPr="00266F97">
        <w:rPr>
          <w:rFonts w:asciiTheme="minorHAnsi" w:hAnsiTheme="minorHAnsi" w:cs="Arial"/>
        </w:rPr>
        <w:t xml:space="preserve">Dina Vrkić, Josip Strija, Klaudija </w:t>
      </w:r>
      <w:r w:rsidR="00D97FA3" w:rsidRPr="00266F97">
        <w:rPr>
          <w:rFonts w:asciiTheme="minorHAnsi" w:hAnsiTheme="minorHAnsi" w:cs="Arial"/>
        </w:rPr>
        <w:t>Mandić</w:t>
      </w:r>
      <w:r w:rsidRPr="00266F97">
        <w:rPr>
          <w:rFonts w:asciiTheme="minorHAnsi" w:hAnsiTheme="minorHAnsi" w:cs="Arial"/>
        </w:rPr>
        <w:t xml:space="preserve"> i Boris Badurina.</w:t>
      </w:r>
    </w:p>
    <w:p w14:paraId="4DD0AE2D" w14:textId="77777777" w:rsidR="001860C7" w:rsidRPr="00266F97" w:rsidRDefault="001860C7" w:rsidP="00EA4D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440"/>
        <w:jc w:val="both"/>
        <w:rPr>
          <w:rFonts w:asciiTheme="minorHAnsi" w:hAnsiTheme="minorHAnsi" w:cs="Arial"/>
        </w:rPr>
      </w:pPr>
    </w:p>
    <w:p w14:paraId="59B6DE85" w14:textId="77777777" w:rsidR="00C93201" w:rsidRPr="00266F97" w:rsidRDefault="00C93201" w:rsidP="00EA4D5A">
      <w:pPr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 xml:space="preserve">Prijedlogu članova Organizacijskog </w:t>
      </w:r>
      <w:r w:rsidR="00113DCB" w:rsidRPr="00266F97">
        <w:rPr>
          <w:rFonts w:asciiTheme="minorHAnsi" w:hAnsiTheme="minorHAnsi" w:cs="Arial"/>
        </w:rPr>
        <w:t xml:space="preserve">odbora </w:t>
      </w:r>
      <w:r w:rsidR="001860C7" w:rsidRPr="00266F97">
        <w:rPr>
          <w:rFonts w:asciiTheme="minorHAnsi" w:hAnsiTheme="minorHAnsi" w:cs="Arial"/>
        </w:rPr>
        <w:t xml:space="preserve">43. </w:t>
      </w:r>
      <w:r w:rsidRPr="00266F97">
        <w:rPr>
          <w:rFonts w:asciiTheme="minorHAnsi" w:hAnsiTheme="minorHAnsi" w:cs="Arial"/>
        </w:rPr>
        <w:t>Skupštine HKD-a</w:t>
      </w:r>
    </w:p>
    <w:p w14:paraId="57837CEA" w14:textId="77777777" w:rsidR="001860C7" w:rsidRPr="00266F97" w:rsidRDefault="001860C7" w:rsidP="00EA4D5A">
      <w:pPr>
        <w:pStyle w:val="Odlomakpopi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ind w:left="1440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Organizacijski odbor: Dunja Holcer, Blaženka Peradenić-Kotur, Niko Cv</w:t>
      </w:r>
      <w:r w:rsidR="00FE2BB6" w:rsidRPr="00266F97">
        <w:rPr>
          <w:rFonts w:asciiTheme="minorHAnsi" w:hAnsiTheme="minorHAnsi" w:cs="Arial"/>
        </w:rPr>
        <w:t>j</w:t>
      </w:r>
      <w:r w:rsidRPr="00266F97">
        <w:rPr>
          <w:rFonts w:asciiTheme="minorHAnsi" w:hAnsiTheme="minorHAnsi" w:cs="Arial"/>
        </w:rPr>
        <w:t xml:space="preserve">etković, Korina </w:t>
      </w:r>
      <w:proofErr w:type="spellStart"/>
      <w:r w:rsidRPr="00266F97">
        <w:rPr>
          <w:rFonts w:asciiTheme="minorHAnsi" w:hAnsiTheme="minorHAnsi" w:cs="Arial"/>
        </w:rPr>
        <w:t>Udina</w:t>
      </w:r>
      <w:proofErr w:type="spellEnd"/>
      <w:r w:rsidRPr="00266F97">
        <w:rPr>
          <w:rFonts w:asciiTheme="minorHAnsi" w:hAnsiTheme="minorHAnsi" w:cs="Arial"/>
        </w:rPr>
        <w:t>, Marija Šimunović, Iva Grisogono i Vesna Špac.</w:t>
      </w:r>
    </w:p>
    <w:p w14:paraId="6A5C0CB9" w14:textId="77777777" w:rsidR="001860C7" w:rsidRPr="00266F97" w:rsidRDefault="001860C7" w:rsidP="00C932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 w:cs="Arial"/>
          <w:b/>
        </w:rPr>
      </w:pPr>
    </w:p>
    <w:p w14:paraId="68610EBD" w14:textId="77777777" w:rsidR="00C93201" w:rsidRPr="00266F97" w:rsidRDefault="00C93201" w:rsidP="003C2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 w:cs="Arial"/>
          <w:b/>
        </w:rPr>
      </w:pPr>
      <w:r w:rsidRPr="00266F97">
        <w:rPr>
          <w:rFonts w:asciiTheme="minorHAnsi" w:hAnsiTheme="minorHAnsi" w:cs="Arial"/>
          <w:b/>
        </w:rPr>
        <w:t>AD 1</w:t>
      </w:r>
      <w:r w:rsidR="00DC0B86" w:rsidRPr="00266F97">
        <w:rPr>
          <w:rFonts w:asciiTheme="minorHAnsi" w:hAnsiTheme="minorHAnsi" w:cs="Arial"/>
          <w:b/>
        </w:rPr>
        <w:t>1</w:t>
      </w:r>
      <w:r w:rsidRPr="00266F97">
        <w:rPr>
          <w:rFonts w:asciiTheme="minorHAnsi" w:hAnsiTheme="minorHAnsi" w:cs="Arial"/>
          <w:b/>
        </w:rPr>
        <w:t>. Razno</w:t>
      </w:r>
    </w:p>
    <w:p w14:paraId="6E7F5A53" w14:textId="77777777" w:rsidR="002B5725" w:rsidRPr="00266F97" w:rsidRDefault="002B5725" w:rsidP="00C932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 w:cs="Arial"/>
          <w:b/>
        </w:rPr>
      </w:pPr>
    </w:p>
    <w:p w14:paraId="26B9110C" w14:textId="77777777" w:rsidR="00E62AE4" w:rsidRPr="00266F97" w:rsidRDefault="00E62AE4" w:rsidP="00E62AE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Zrinka Udiljak Bugarinovski izvijestila je članove Stručnog odbora o 22. sjednici Hrvatskog knjižničnog vijeća, održanoj 24. i 25. listopada 2017., čiji Zapisnik je dostupan na mrežnim stranicama Ministarstva kulture RH, na kojoj je bilo riječi o priznavanju viših stručnih zvanja, te bazama podataka u narodnim i školskim knjižnicama.</w:t>
      </w:r>
    </w:p>
    <w:p w14:paraId="24CFCC9B" w14:textId="77777777" w:rsidR="007E0FEE" w:rsidRPr="00266F97" w:rsidRDefault="00E62AE4" w:rsidP="007E0FEE">
      <w:pPr>
        <w:pStyle w:val="Odlomakpopisa"/>
        <w:numPr>
          <w:ilvl w:val="0"/>
          <w:numId w:val="29"/>
        </w:numPr>
        <w:jc w:val="both"/>
        <w:rPr>
          <w:rFonts w:asciiTheme="minorHAnsi" w:hAnsiTheme="minorHAnsi"/>
        </w:rPr>
      </w:pPr>
      <w:r w:rsidRPr="00266F97">
        <w:rPr>
          <w:rFonts w:asciiTheme="minorHAnsi" w:hAnsiTheme="minorHAnsi" w:cs="Arial"/>
        </w:rPr>
        <w:t xml:space="preserve">Zrinka Udiljak Bugarinovski izvijestila je članove Stručnog odbora o </w:t>
      </w:r>
      <w:r w:rsidR="007E0FEE" w:rsidRPr="00266F97">
        <w:rPr>
          <w:rFonts w:asciiTheme="minorHAnsi" w:hAnsiTheme="minorHAnsi" w:cs="Arial"/>
        </w:rPr>
        <w:t>Z</w:t>
      </w:r>
      <w:r w:rsidR="007E0FEE" w:rsidRPr="00266F97">
        <w:rPr>
          <w:rFonts w:asciiTheme="minorHAnsi" w:hAnsiTheme="minorHAnsi"/>
        </w:rPr>
        <w:t>aključcima 17. Okruglog stola o slobodnom pristupu informacijama:</w:t>
      </w:r>
    </w:p>
    <w:p w14:paraId="52E92894" w14:textId="7248D66D" w:rsidR="007E0FEE" w:rsidRPr="00266F97" w:rsidRDefault="007E0FEE" w:rsidP="007E0FEE">
      <w:pPr>
        <w:pStyle w:val="Odlomakpopisa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6" w:lineRule="auto"/>
        <w:jc w:val="both"/>
        <w:rPr>
          <w:rFonts w:asciiTheme="minorHAnsi" w:hAnsiTheme="minorHAnsi"/>
        </w:rPr>
      </w:pPr>
      <w:r w:rsidRPr="00266F97">
        <w:rPr>
          <w:rFonts w:asciiTheme="minorHAnsi" w:hAnsiTheme="minorHAnsi"/>
        </w:rPr>
        <w:t xml:space="preserve">Hrvatsko knjižničarsko društvo treba slijediti krovnu međunarodnu knjižničarsku organizaciju, Međunarodni savez knjižničarskih društava i ustanova (IFLA), u njenom fokusu na potporu UN-ovoj </w:t>
      </w:r>
      <w:proofErr w:type="spellStart"/>
      <w:r w:rsidRPr="00266F97">
        <w:rPr>
          <w:rFonts w:asciiTheme="minorHAnsi" w:hAnsiTheme="minorHAnsi"/>
        </w:rPr>
        <w:t>Agendi</w:t>
      </w:r>
      <w:proofErr w:type="spellEnd"/>
      <w:r w:rsidRPr="00266F97">
        <w:rPr>
          <w:rFonts w:asciiTheme="minorHAnsi" w:hAnsiTheme="minorHAnsi"/>
        </w:rPr>
        <w:t xml:space="preserve"> 2030 o održivom razvoju. HKD treba sa svim svojim sekcijama i komisijama što prije </w:t>
      </w:r>
      <w:r w:rsidRPr="00266F97">
        <w:rPr>
          <w:rFonts w:asciiTheme="minorHAnsi" w:hAnsiTheme="minorHAnsi"/>
        </w:rPr>
        <w:t xml:space="preserve">osmisliti i provesti plan zagovaranja kojim bi se naglasila komplementarnost knjižničnih programa </w:t>
      </w:r>
      <w:r w:rsidRPr="00266F97">
        <w:rPr>
          <w:rFonts w:asciiTheme="minorHAnsi" w:hAnsiTheme="minorHAnsi"/>
        </w:rPr>
        <w:t xml:space="preserve">s ciljevima održivog razvoja u svim područjima UN-ove </w:t>
      </w:r>
      <w:proofErr w:type="spellStart"/>
      <w:r w:rsidRPr="00266F97">
        <w:rPr>
          <w:rFonts w:asciiTheme="minorHAnsi" w:hAnsiTheme="minorHAnsi"/>
        </w:rPr>
        <w:t>Agende</w:t>
      </w:r>
      <w:proofErr w:type="spellEnd"/>
      <w:r w:rsidRPr="00266F97">
        <w:rPr>
          <w:rFonts w:asciiTheme="minorHAnsi" w:hAnsiTheme="minorHAnsi"/>
        </w:rPr>
        <w:t xml:space="preserve"> 2030. Cilj je prepoznavanje </w:t>
      </w:r>
      <w:r w:rsidRPr="00266F97">
        <w:rPr>
          <w:rFonts w:asciiTheme="minorHAnsi" w:hAnsiTheme="minorHAnsi"/>
        </w:rPr>
        <w:t xml:space="preserve">partnerske uloge i mogućnosti knjižnica u ostvarivanju globalnih ciljeva održivog razvoja te njihovo uključivanje u nacionalnu strategiju održivog razvoja UN </w:t>
      </w:r>
      <w:proofErr w:type="spellStart"/>
      <w:r w:rsidRPr="00266F97">
        <w:rPr>
          <w:rFonts w:asciiTheme="minorHAnsi" w:hAnsiTheme="minorHAnsi"/>
        </w:rPr>
        <w:t>Agende</w:t>
      </w:r>
      <w:proofErr w:type="spellEnd"/>
      <w:r w:rsidRPr="00266F97">
        <w:rPr>
          <w:rFonts w:asciiTheme="minorHAnsi" w:hAnsiTheme="minorHAnsi"/>
        </w:rPr>
        <w:t xml:space="preserve"> 2030.    </w:t>
      </w:r>
    </w:p>
    <w:p w14:paraId="55C6A08A" w14:textId="7ABC2FEC" w:rsidR="007E0FEE" w:rsidRPr="00266F97" w:rsidRDefault="007E0FEE" w:rsidP="007E0FEE">
      <w:pPr>
        <w:pStyle w:val="Odlomakpopisa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6" w:lineRule="auto"/>
        <w:jc w:val="both"/>
        <w:rPr>
          <w:rFonts w:asciiTheme="minorHAnsi" w:hAnsiTheme="minorHAnsi"/>
        </w:rPr>
      </w:pPr>
      <w:r w:rsidRPr="00266F97">
        <w:rPr>
          <w:rFonts w:asciiTheme="minorHAnsi" w:hAnsiTheme="minorHAnsi"/>
        </w:rPr>
        <w:t xml:space="preserve">HKD treba inicirati provođenje prvog nacionalnog istraživanja o percepciji hrvatskog stanovništva </w:t>
      </w:r>
      <w:r w:rsidRPr="00266F97">
        <w:rPr>
          <w:rFonts w:asciiTheme="minorHAnsi" w:hAnsiTheme="minorHAnsi"/>
        </w:rPr>
        <w:t xml:space="preserve">o ulogama i zadaćama knjižnica u društvu, kako bi dobiveni rezultati istraživanja bili egzaktna </w:t>
      </w:r>
      <w:r w:rsidRPr="00266F97">
        <w:rPr>
          <w:rFonts w:asciiTheme="minorHAnsi" w:hAnsiTheme="minorHAnsi"/>
        </w:rPr>
        <w:t>podloga za prepoznavanje i jačanje uloge hrvatskih knjižnica u suvremenom društvu. Predlaže se Sekciji za obrazovanje i istraživanje HKD-a da inicira takvo istraživanje a HKD-u da ga podrži i provede.</w:t>
      </w:r>
    </w:p>
    <w:p w14:paraId="4009A1C1" w14:textId="77777777" w:rsidR="007E0FEE" w:rsidRPr="00266F97" w:rsidRDefault="007E0FEE" w:rsidP="007E0FEE">
      <w:pPr>
        <w:pStyle w:val="Odlomakpopisa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6" w:lineRule="auto"/>
        <w:jc w:val="both"/>
        <w:rPr>
          <w:rFonts w:asciiTheme="minorHAnsi" w:hAnsiTheme="minorHAnsi"/>
        </w:rPr>
      </w:pPr>
      <w:r w:rsidRPr="00266F97">
        <w:rPr>
          <w:rFonts w:asciiTheme="minorHAnsi" w:hAnsiTheme="minorHAnsi"/>
        </w:rPr>
        <w:t>HKD treba putem medija redovito obavještavati javnost o svojim brojnim korisnim inicijativama te tako jačati svoju poziciju pokretača društvenog razvoja u percepciji građanstva Hrvatske.</w:t>
      </w:r>
    </w:p>
    <w:p w14:paraId="4C8F37DD" w14:textId="77777777" w:rsidR="007E0FEE" w:rsidRPr="00266F97" w:rsidRDefault="007E0FEE" w:rsidP="007E0FEE">
      <w:pPr>
        <w:pStyle w:val="Odlomakpopisa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6" w:lineRule="auto"/>
        <w:jc w:val="both"/>
        <w:rPr>
          <w:rFonts w:asciiTheme="minorHAnsi" w:hAnsiTheme="minorHAnsi"/>
        </w:rPr>
      </w:pPr>
      <w:r w:rsidRPr="00266F97">
        <w:rPr>
          <w:rFonts w:asciiTheme="minorHAnsi" w:hAnsiTheme="minorHAnsi"/>
        </w:rPr>
        <w:t xml:space="preserve">Postoje još uvijek skupine korisnika koje u knjižnici ne mogu ili teško mogu naći odgovarajuću građu koja bi zadovoljila njihove informacijske potrebe. O tom će pitanju Komisija za slobodan pristup informacijama razgovarati s Komisijom za nabavu knjižnične građe i </w:t>
      </w:r>
      <w:proofErr w:type="spellStart"/>
      <w:r w:rsidRPr="00266F97">
        <w:rPr>
          <w:rFonts w:asciiTheme="minorHAnsi" w:hAnsiTheme="minorHAnsi"/>
        </w:rPr>
        <w:t>međuknjižničnu</w:t>
      </w:r>
      <w:proofErr w:type="spellEnd"/>
      <w:r w:rsidRPr="00266F97">
        <w:rPr>
          <w:rFonts w:asciiTheme="minorHAnsi" w:hAnsiTheme="minorHAnsi"/>
        </w:rPr>
        <w:t xml:space="preserve"> posudbu i pokušati utanačiti rješenje problema. </w:t>
      </w:r>
    </w:p>
    <w:p w14:paraId="16821957" w14:textId="77777777" w:rsidR="00244AF5" w:rsidRPr="00266F97" w:rsidRDefault="007E0FEE" w:rsidP="007E0FEE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/>
        </w:rPr>
      </w:pPr>
      <w:r w:rsidRPr="00266F97">
        <w:rPr>
          <w:rFonts w:asciiTheme="minorHAnsi" w:hAnsiTheme="minorHAnsi" w:cs="Arial"/>
        </w:rPr>
        <w:t xml:space="preserve">Zrinka Udiljak Bugarinovski izvijestila je članove Stručnog odbora o molbi </w:t>
      </w:r>
      <w:r w:rsidRPr="00266F97">
        <w:rPr>
          <w:rFonts w:asciiTheme="minorHAnsi" w:hAnsiTheme="minorHAnsi"/>
        </w:rPr>
        <w:t xml:space="preserve">Komisije za katalogizaciju da se zbog financijskih poteškoća, pristupi prijevodu priručnika za UNIMARC B, ali samo izmjena, uključujući i onih iz 2017. god. koje prate i objedinjeni ISBD. Time bi se osigurao nesmetan rad i razvoj sustava koji koriste format UNIMARC. U nastojanju za korištenjem ujednačene stručne terminologije, NSK će prevoditeljima ustupiti interni dokument s prijevodom naziva polja MARC21. Prevoditelji će usmjeriti svoj rad samo na prijevod izmjena. </w:t>
      </w:r>
    </w:p>
    <w:p w14:paraId="2D5EEF74" w14:textId="1812EDF5" w:rsidR="007E0FEE" w:rsidRPr="00266F97" w:rsidRDefault="007E0FEE" w:rsidP="00244AF5">
      <w:pPr>
        <w:pStyle w:val="Odlomakpopisa"/>
        <w:spacing w:after="0" w:line="240" w:lineRule="auto"/>
        <w:jc w:val="both"/>
        <w:rPr>
          <w:rFonts w:asciiTheme="minorHAnsi" w:hAnsiTheme="minorHAnsi"/>
        </w:rPr>
      </w:pPr>
      <w:r w:rsidRPr="00266F97">
        <w:rPr>
          <w:rFonts w:asciiTheme="minorHAnsi" w:hAnsiTheme="minorHAnsi"/>
        </w:rPr>
        <w:t>Stručni odbor podržao je ovu odluku Komisije za katalogizaciju.</w:t>
      </w:r>
    </w:p>
    <w:p w14:paraId="2E150AA3" w14:textId="77777777" w:rsidR="007E0FEE" w:rsidRPr="00266F97" w:rsidRDefault="007E0FEE" w:rsidP="007E0FEE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/>
        </w:rPr>
      </w:pPr>
      <w:r w:rsidRPr="00266F97">
        <w:rPr>
          <w:rFonts w:asciiTheme="minorHAnsi" w:hAnsiTheme="minorHAnsi" w:cs="Arial"/>
        </w:rPr>
        <w:t>Zrinka Udiljak Bugarinovski izvijestila je članove Stručnog odbora o Z</w:t>
      </w:r>
      <w:r w:rsidRPr="00266F97">
        <w:rPr>
          <w:rFonts w:asciiTheme="minorHAnsi" w:hAnsiTheme="minorHAnsi"/>
        </w:rPr>
        <w:t>aključcima</w:t>
      </w:r>
      <w:r w:rsidR="004060AB" w:rsidRPr="00266F97">
        <w:rPr>
          <w:rFonts w:asciiTheme="minorHAnsi" w:hAnsiTheme="minorHAnsi"/>
        </w:rPr>
        <w:t xml:space="preserve"> 15. Dana specijalnih i visokoškolskih knjižnica</w:t>
      </w:r>
    </w:p>
    <w:p w14:paraId="7845CC5A" w14:textId="77777777" w:rsidR="004060AB" w:rsidRPr="00266F97" w:rsidRDefault="004060AB" w:rsidP="004060AB">
      <w:pPr>
        <w:pStyle w:val="Odlomakpopisa"/>
        <w:numPr>
          <w:ilvl w:val="3"/>
          <w:numId w:val="30"/>
        </w:numPr>
        <w:spacing w:after="0" w:line="240" w:lineRule="auto"/>
        <w:ind w:left="709" w:firstLine="0"/>
        <w:jc w:val="both"/>
        <w:rPr>
          <w:rFonts w:asciiTheme="minorHAnsi" w:hAnsiTheme="minorHAnsi"/>
        </w:rPr>
      </w:pPr>
      <w:r w:rsidRPr="00266F97">
        <w:rPr>
          <w:rFonts w:asciiTheme="minorHAnsi" w:hAnsiTheme="minorHAnsi"/>
        </w:rPr>
        <w:t xml:space="preserve">Predlaže se osnivanje radne grupe pri  Hrvatskom knjižničarskom društvu koja će se baviti pitanjima </w:t>
      </w:r>
      <w:proofErr w:type="spellStart"/>
      <w:r w:rsidRPr="00266F97">
        <w:rPr>
          <w:rFonts w:asciiTheme="minorHAnsi" w:hAnsiTheme="minorHAnsi"/>
        </w:rPr>
        <w:t>bibliometrije</w:t>
      </w:r>
      <w:proofErr w:type="spellEnd"/>
      <w:r w:rsidRPr="00266F97">
        <w:rPr>
          <w:rFonts w:asciiTheme="minorHAnsi" w:hAnsiTheme="minorHAnsi"/>
        </w:rPr>
        <w:t xml:space="preserve"> (pri Sekciji za specijalne i visokoškolske knjižnice)</w:t>
      </w:r>
    </w:p>
    <w:p w14:paraId="28BDA14B" w14:textId="77777777" w:rsidR="004060AB" w:rsidRPr="00266F97" w:rsidRDefault="004060AB" w:rsidP="004060AB">
      <w:pPr>
        <w:pStyle w:val="Odlomakpopisa"/>
        <w:numPr>
          <w:ilvl w:val="3"/>
          <w:numId w:val="30"/>
        </w:numPr>
        <w:spacing w:after="0" w:line="240" w:lineRule="auto"/>
        <w:ind w:left="709" w:firstLine="0"/>
        <w:jc w:val="both"/>
        <w:rPr>
          <w:rFonts w:asciiTheme="minorHAnsi" w:hAnsiTheme="minorHAnsi"/>
        </w:rPr>
      </w:pPr>
      <w:r w:rsidRPr="00266F97">
        <w:rPr>
          <w:rFonts w:asciiTheme="minorHAnsi" w:hAnsiTheme="minorHAnsi"/>
        </w:rPr>
        <w:t xml:space="preserve">Predlaže se osnivanje povjerenstva pri Ministarstvu znanosti i obrazovanja (MZO) koje bi donijelo prijedloge/upute za ujednačavanje prakse </w:t>
      </w:r>
      <w:proofErr w:type="spellStart"/>
      <w:r w:rsidRPr="00266F97">
        <w:rPr>
          <w:rFonts w:asciiTheme="minorHAnsi" w:hAnsiTheme="minorHAnsi"/>
        </w:rPr>
        <w:t>bibliometrijskih</w:t>
      </w:r>
      <w:proofErr w:type="spellEnd"/>
      <w:r w:rsidRPr="00266F97">
        <w:rPr>
          <w:rFonts w:asciiTheme="minorHAnsi" w:hAnsiTheme="minorHAnsi"/>
        </w:rPr>
        <w:t xml:space="preserve"> usluga u knjižnicama  (prijedlog  treba uputiti HKV-u radi daljnje procedure).</w:t>
      </w:r>
    </w:p>
    <w:p w14:paraId="0DE172D2" w14:textId="77777777" w:rsidR="004060AB" w:rsidRPr="00266F97" w:rsidRDefault="004060AB" w:rsidP="004060AB">
      <w:pPr>
        <w:pStyle w:val="Odlomakpopisa"/>
        <w:numPr>
          <w:ilvl w:val="3"/>
          <w:numId w:val="30"/>
        </w:numPr>
        <w:spacing w:after="0" w:line="240" w:lineRule="auto"/>
        <w:ind w:left="709" w:firstLine="0"/>
        <w:jc w:val="both"/>
        <w:rPr>
          <w:rFonts w:asciiTheme="minorHAnsi" w:hAnsiTheme="minorHAnsi"/>
        </w:rPr>
      </w:pPr>
      <w:r w:rsidRPr="00266F97">
        <w:rPr>
          <w:rFonts w:asciiTheme="minorHAnsi" w:hAnsiTheme="minorHAnsi"/>
        </w:rPr>
        <w:t>Iskazuje se potreba za posebnim stručno-znanstvenim skupom o nabavi informacijskih izvora (prijedlog  HKD-u).</w:t>
      </w:r>
    </w:p>
    <w:p w14:paraId="1CFE9B16" w14:textId="77777777" w:rsidR="004060AB" w:rsidRPr="00266F97" w:rsidRDefault="004060AB" w:rsidP="004060AB">
      <w:pPr>
        <w:pStyle w:val="Odlomakpopisa"/>
        <w:numPr>
          <w:ilvl w:val="3"/>
          <w:numId w:val="30"/>
        </w:numPr>
        <w:spacing w:after="0" w:line="240" w:lineRule="auto"/>
        <w:ind w:left="709" w:firstLine="0"/>
        <w:jc w:val="both"/>
        <w:rPr>
          <w:rFonts w:asciiTheme="minorHAnsi" w:hAnsiTheme="minorHAnsi"/>
        </w:rPr>
      </w:pPr>
      <w:r w:rsidRPr="00266F97">
        <w:rPr>
          <w:rFonts w:asciiTheme="minorHAnsi" w:hAnsiTheme="minorHAnsi"/>
        </w:rPr>
        <w:t>Potrebno je iznaći mogućnosti  osiguravanja pristupa bazama podataka i specijalnim knjižnicama u sustavu kulture.</w:t>
      </w:r>
    </w:p>
    <w:p w14:paraId="6E9068B1" w14:textId="77777777" w:rsidR="004060AB" w:rsidRPr="00266F97" w:rsidRDefault="004060AB" w:rsidP="004060AB">
      <w:pPr>
        <w:pStyle w:val="Odlomakpopisa"/>
        <w:numPr>
          <w:ilvl w:val="3"/>
          <w:numId w:val="30"/>
        </w:numPr>
        <w:spacing w:after="0" w:line="240" w:lineRule="auto"/>
        <w:ind w:left="709" w:firstLine="0"/>
        <w:jc w:val="both"/>
        <w:rPr>
          <w:rFonts w:asciiTheme="minorHAnsi" w:hAnsiTheme="minorHAnsi"/>
        </w:rPr>
      </w:pPr>
      <w:r w:rsidRPr="00266F97">
        <w:rPr>
          <w:rFonts w:asciiTheme="minorHAnsi" w:hAnsiTheme="minorHAnsi"/>
        </w:rPr>
        <w:t>Predlaže se tiskanje Zbornika radova prije održavanja sljedećih dana, a ne dvije godine nakon održavanja skupa. Potrebno je razmotriti i mogućnost objavljivanja Zbornika kao e-knjige.</w:t>
      </w:r>
    </w:p>
    <w:p w14:paraId="350D3601" w14:textId="77777777" w:rsidR="004060AB" w:rsidRPr="00266F97" w:rsidRDefault="004060AB" w:rsidP="004060AB">
      <w:pPr>
        <w:pStyle w:val="Odlomakpopisa"/>
        <w:numPr>
          <w:ilvl w:val="3"/>
          <w:numId w:val="30"/>
        </w:numPr>
        <w:spacing w:after="0" w:line="240" w:lineRule="auto"/>
        <w:ind w:left="709" w:firstLine="0"/>
        <w:jc w:val="both"/>
        <w:rPr>
          <w:rFonts w:asciiTheme="minorHAnsi" w:hAnsiTheme="minorHAnsi"/>
        </w:rPr>
      </w:pPr>
      <w:r w:rsidRPr="00266F97">
        <w:rPr>
          <w:rFonts w:asciiTheme="minorHAnsi" w:hAnsiTheme="minorHAnsi"/>
        </w:rPr>
        <w:t xml:space="preserve">Predlaže se aktivno uključivanje knjižnica u kreiranje i realizaciju UN </w:t>
      </w:r>
      <w:proofErr w:type="spellStart"/>
      <w:r w:rsidRPr="00266F97">
        <w:rPr>
          <w:rFonts w:asciiTheme="minorHAnsi" w:hAnsiTheme="minorHAnsi"/>
        </w:rPr>
        <w:t>Agende</w:t>
      </w:r>
      <w:proofErr w:type="spellEnd"/>
      <w:r w:rsidRPr="00266F97">
        <w:rPr>
          <w:rFonts w:asciiTheme="minorHAnsi" w:hAnsiTheme="minorHAnsi"/>
        </w:rPr>
        <w:t xml:space="preserve"> 2030 i ciljeva održivog razvoja.</w:t>
      </w:r>
    </w:p>
    <w:p w14:paraId="56DD86D3" w14:textId="77777777" w:rsidR="004060AB" w:rsidRPr="00266F97" w:rsidRDefault="004060AB" w:rsidP="004060AB">
      <w:pPr>
        <w:pStyle w:val="Odlomakpopisa"/>
        <w:numPr>
          <w:ilvl w:val="3"/>
          <w:numId w:val="30"/>
        </w:numPr>
        <w:spacing w:after="0" w:line="240" w:lineRule="auto"/>
        <w:ind w:left="709" w:firstLine="0"/>
        <w:jc w:val="both"/>
        <w:rPr>
          <w:rFonts w:asciiTheme="minorHAnsi" w:hAnsiTheme="minorHAnsi"/>
        </w:rPr>
      </w:pPr>
      <w:r w:rsidRPr="00266F97">
        <w:rPr>
          <w:rFonts w:asciiTheme="minorHAnsi" w:hAnsiTheme="minorHAnsi"/>
        </w:rPr>
        <w:t>Održivi razvoj knjižnica treba biti prepoznat i podržan  kao sastavni dio poslovnih politika osnivača.</w:t>
      </w:r>
    </w:p>
    <w:p w14:paraId="0B8A2AEA" w14:textId="208774AF" w:rsidR="004060AB" w:rsidRPr="00266F97" w:rsidRDefault="004060AB" w:rsidP="004060AB">
      <w:pPr>
        <w:pStyle w:val="Odlomakpopisa"/>
        <w:numPr>
          <w:ilvl w:val="3"/>
          <w:numId w:val="30"/>
        </w:numPr>
        <w:spacing w:after="0" w:line="240" w:lineRule="auto"/>
        <w:ind w:left="709" w:firstLine="0"/>
        <w:jc w:val="both"/>
        <w:rPr>
          <w:rFonts w:asciiTheme="minorHAnsi" w:hAnsiTheme="minorHAnsi"/>
        </w:rPr>
      </w:pPr>
      <w:r w:rsidRPr="00266F97">
        <w:rPr>
          <w:rFonts w:asciiTheme="minorHAnsi" w:hAnsiTheme="minorHAnsi"/>
        </w:rPr>
        <w:lastRenderedPageBreak/>
        <w:t xml:space="preserve">Predlaže se hitno donošenje Akcijskog plana za provođenje Strategije hrvatskog </w:t>
      </w:r>
      <w:r w:rsidRPr="00266F97">
        <w:rPr>
          <w:rFonts w:asciiTheme="minorHAnsi" w:hAnsiTheme="minorHAnsi"/>
        </w:rPr>
        <w:t>knjižničarstva 201</w:t>
      </w:r>
      <w:r w:rsidRPr="00266F97">
        <w:rPr>
          <w:rFonts w:asciiTheme="minorHAnsi" w:hAnsiTheme="minorHAnsi"/>
          <w:color w:val="auto"/>
        </w:rPr>
        <w:t>7</w:t>
      </w:r>
      <w:r w:rsidRPr="00266F97">
        <w:rPr>
          <w:rFonts w:asciiTheme="minorHAnsi" w:hAnsiTheme="minorHAnsi"/>
        </w:rPr>
        <w:t>-2020.</w:t>
      </w:r>
    </w:p>
    <w:p w14:paraId="4E9D19D1" w14:textId="07943279" w:rsidR="004060AB" w:rsidRPr="00266F97" w:rsidRDefault="004060AB" w:rsidP="004060AB">
      <w:pPr>
        <w:pStyle w:val="Odlomakpopisa"/>
        <w:numPr>
          <w:ilvl w:val="3"/>
          <w:numId w:val="30"/>
        </w:numPr>
        <w:spacing w:after="0" w:line="240" w:lineRule="auto"/>
        <w:ind w:left="709" w:firstLine="0"/>
        <w:jc w:val="both"/>
        <w:rPr>
          <w:rFonts w:asciiTheme="minorHAnsi" w:hAnsiTheme="minorHAnsi"/>
        </w:rPr>
      </w:pPr>
      <w:r w:rsidRPr="00266F97">
        <w:rPr>
          <w:rFonts w:asciiTheme="minorHAnsi" w:hAnsiTheme="minorHAnsi"/>
        </w:rPr>
        <w:t xml:space="preserve">Predlaže se hitno donošenje Standarda za specijalne i Standarda za visokoškolske </w:t>
      </w:r>
      <w:r w:rsidRPr="00266F97">
        <w:rPr>
          <w:rFonts w:asciiTheme="minorHAnsi" w:hAnsiTheme="minorHAnsi"/>
        </w:rPr>
        <w:t xml:space="preserve">knjižnice kao jedan od nužnih uvjeta održivosti i razvoja specijalnog i visokoškolskog knjižničarstva </w:t>
      </w:r>
      <w:r w:rsidRPr="00266F97">
        <w:rPr>
          <w:rFonts w:asciiTheme="minorHAnsi" w:hAnsiTheme="minorHAnsi"/>
        </w:rPr>
        <w:t>(istaknuta je potreba  zaštita knjižničarskih radnih mjesta u knjižnicama).</w:t>
      </w:r>
    </w:p>
    <w:p w14:paraId="7BF43359" w14:textId="77777777" w:rsidR="004060AB" w:rsidRPr="00266F97" w:rsidRDefault="004060AB" w:rsidP="004060AB">
      <w:pPr>
        <w:pStyle w:val="Odlomakpopisa"/>
        <w:numPr>
          <w:ilvl w:val="3"/>
          <w:numId w:val="30"/>
        </w:numPr>
        <w:spacing w:after="0" w:line="240" w:lineRule="auto"/>
        <w:ind w:left="709" w:firstLine="0"/>
        <w:jc w:val="both"/>
        <w:rPr>
          <w:rFonts w:asciiTheme="minorHAnsi" w:hAnsiTheme="minorHAnsi"/>
        </w:rPr>
      </w:pPr>
      <w:r w:rsidRPr="00266F97">
        <w:rPr>
          <w:rFonts w:asciiTheme="minorHAnsi" w:hAnsiTheme="minorHAnsi"/>
          <w:bCs/>
        </w:rPr>
        <w:t>Potrebno je nastaviti u HKV-u rješavanje problema statusa (nepostojanja) Sveučilišne knjižnice u Dubrovniku.</w:t>
      </w:r>
    </w:p>
    <w:p w14:paraId="6262E806" w14:textId="77777777" w:rsidR="004060AB" w:rsidRPr="00266F97" w:rsidRDefault="004060AB" w:rsidP="004060AB">
      <w:pPr>
        <w:pStyle w:val="Odlomakpopisa"/>
        <w:numPr>
          <w:ilvl w:val="3"/>
          <w:numId w:val="30"/>
        </w:numPr>
        <w:spacing w:after="0" w:line="240" w:lineRule="auto"/>
        <w:ind w:left="709" w:firstLine="0"/>
        <w:jc w:val="both"/>
        <w:rPr>
          <w:rFonts w:asciiTheme="minorHAnsi" w:hAnsiTheme="minorHAnsi"/>
        </w:rPr>
      </w:pPr>
      <w:r w:rsidRPr="00266F97">
        <w:rPr>
          <w:rFonts w:asciiTheme="minorHAnsi" w:hAnsiTheme="minorHAnsi"/>
        </w:rPr>
        <w:t>Istaknuta je nedovoljna reguliranost statusa knjižnica u integriranom sveučilištu, kao i nedovoljna komunikacija uprave sveučilišta s upravama knjižnica koja otežava poslovanje ovih knjižnica.</w:t>
      </w:r>
    </w:p>
    <w:p w14:paraId="076C106A" w14:textId="77777777" w:rsidR="004060AB" w:rsidRPr="00266F97" w:rsidRDefault="004060AB" w:rsidP="004060AB">
      <w:pPr>
        <w:pStyle w:val="Odlomakpopisa"/>
        <w:numPr>
          <w:ilvl w:val="3"/>
          <w:numId w:val="30"/>
        </w:numPr>
        <w:spacing w:after="0" w:line="240" w:lineRule="auto"/>
        <w:ind w:left="709" w:firstLine="0"/>
        <w:jc w:val="both"/>
        <w:rPr>
          <w:rFonts w:asciiTheme="minorHAnsi" w:hAnsiTheme="minorHAnsi"/>
        </w:rPr>
      </w:pPr>
      <w:r w:rsidRPr="00266F97">
        <w:rPr>
          <w:rFonts w:asciiTheme="minorHAnsi" w:hAnsiTheme="minorHAnsi"/>
        </w:rPr>
        <w:t>Važno je poticati  aktivniju  uloga knjižnica u razvoju visokoškolskog obrazovanja i znanstvene djelatnosti  s posebnim naglaskom na sudjelovanje knjižničara u nastavnom procesu i projektima</w:t>
      </w:r>
    </w:p>
    <w:p w14:paraId="57BE6B01" w14:textId="5B60F7B7" w:rsidR="004060AB" w:rsidRPr="00266F97" w:rsidRDefault="004060AB" w:rsidP="004060AB">
      <w:pPr>
        <w:pStyle w:val="Odlomakpopisa"/>
        <w:numPr>
          <w:ilvl w:val="3"/>
          <w:numId w:val="30"/>
        </w:numPr>
        <w:spacing w:after="0" w:line="240" w:lineRule="auto"/>
        <w:ind w:left="709" w:firstLine="0"/>
        <w:jc w:val="both"/>
        <w:rPr>
          <w:rFonts w:asciiTheme="minorHAnsi" w:hAnsiTheme="minorHAnsi"/>
        </w:rPr>
      </w:pPr>
      <w:r w:rsidRPr="00266F97">
        <w:rPr>
          <w:rFonts w:asciiTheme="minorHAnsi" w:hAnsiTheme="minorHAnsi"/>
        </w:rPr>
        <w:t xml:space="preserve">Važno je promicati ulogu knjižnica na svim razinama obrazovnih procesa u edukaciji </w:t>
      </w:r>
      <w:r w:rsidRPr="00266F97">
        <w:rPr>
          <w:rFonts w:asciiTheme="minorHAnsi" w:hAnsiTheme="minorHAnsi"/>
        </w:rPr>
        <w:t>studenata o nedopustivosti  plagiranja.</w:t>
      </w:r>
    </w:p>
    <w:p w14:paraId="3F1BDD8E" w14:textId="77777777" w:rsidR="004060AB" w:rsidRPr="00266F97" w:rsidRDefault="004060AB" w:rsidP="004060AB">
      <w:pPr>
        <w:pStyle w:val="Odlomakpopisa"/>
        <w:numPr>
          <w:ilvl w:val="3"/>
          <w:numId w:val="30"/>
        </w:numPr>
        <w:spacing w:after="0" w:line="240" w:lineRule="auto"/>
        <w:ind w:left="709" w:firstLine="0"/>
        <w:jc w:val="both"/>
        <w:rPr>
          <w:rFonts w:asciiTheme="minorHAnsi" w:hAnsiTheme="minorHAnsi"/>
        </w:rPr>
      </w:pPr>
      <w:r w:rsidRPr="00266F97">
        <w:rPr>
          <w:rFonts w:asciiTheme="minorHAnsi" w:hAnsiTheme="minorHAnsi"/>
        </w:rPr>
        <w:t>Zaključeno je da hrvatskom knjižničarstvu  treba sustav informacija o znanstvenoj djelatnosti  s jasno definiranom pozicijom knjižnica (prijedlog treba uputiti HKV-u radi daljnje procedure).</w:t>
      </w:r>
    </w:p>
    <w:p w14:paraId="2B0F6269" w14:textId="77777777" w:rsidR="004060AB" w:rsidRPr="00266F97" w:rsidRDefault="004060AB" w:rsidP="004060AB">
      <w:pPr>
        <w:pStyle w:val="Odlomakpopisa"/>
        <w:numPr>
          <w:ilvl w:val="3"/>
          <w:numId w:val="30"/>
        </w:numPr>
        <w:spacing w:after="0" w:line="240" w:lineRule="auto"/>
        <w:ind w:left="709" w:firstLine="0"/>
        <w:jc w:val="both"/>
        <w:rPr>
          <w:rFonts w:asciiTheme="minorHAnsi" w:hAnsiTheme="minorHAnsi"/>
        </w:rPr>
      </w:pPr>
      <w:r w:rsidRPr="00266F97">
        <w:rPr>
          <w:rFonts w:asciiTheme="minorHAnsi" w:hAnsiTheme="minorHAnsi"/>
        </w:rPr>
        <w:t xml:space="preserve">Potrebno je pokrenuti pitanje programa otkupa knjižne i </w:t>
      </w:r>
      <w:proofErr w:type="spellStart"/>
      <w:r w:rsidRPr="00266F97">
        <w:rPr>
          <w:rFonts w:asciiTheme="minorHAnsi" w:hAnsiTheme="minorHAnsi"/>
        </w:rPr>
        <w:t>neknjižne</w:t>
      </w:r>
      <w:proofErr w:type="spellEnd"/>
      <w:r w:rsidRPr="00266F97">
        <w:rPr>
          <w:rFonts w:asciiTheme="minorHAnsi" w:hAnsiTheme="minorHAnsi"/>
        </w:rPr>
        <w:t xml:space="preserve"> građe u MZO sukladno potrebama knjižnica u sustavu znanosti i visokog obrazovanja.</w:t>
      </w:r>
    </w:p>
    <w:p w14:paraId="083F171C" w14:textId="77777777" w:rsidR="004060AB" w:rsidRPr="00266F97" w:rsidRDefault="004060AB" w:rsidP="004060AB">
      <w:pPr>
        <w:pStyle w:val="Odlomakpopisa"/>
        <w:numPr>
          <w:ilvl w:val="3"/>
          <w:numId w:val="30"/>
        </w:numPr>
        <w:spacing w:after="0" w:line="240" w:lineRule="auto"/>
        <w:ind w:left="709" w:firstLine="0"/>
        <w:jc w:val="both"/>
        <w:rPr>
          <w:rFonts w:asciiTheme="minorHAnsi" w:hAnsiTheme="minorHAnsi"/>
        </w:rPr>
      </w:pPr>
      <w:r w:rsidRPr="00266F97">
        <w:rPr>
          <w:rFonts w:asciiTheme="minorHAnsi" w:hAnsiTheme="minorHAnsi"/>
        </w:rPr>
        <w:t>Potrebno je provesti  raspravu u HKD-u o mogućnosti da se valoriziraju knjižnice kao turistički resurs te da se u tom smislu ponudi suradnja nadležnim resorima.</w:t>
      </w:r>
    </w:p>
    <w:p w14:paraId="77665327" w14:textId="293F9131" w:rsidR="004060AB" w:rsidRPr="00266F97" w:rsidRDefault="004060AB" w:rsidP="004060AB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/>
        </w:rPr>
      </w:pPr>
      <w:r w:rsidRPr="00266F97">
        <w:rPr>
          <w:rFonts w:asciiTheme="minorHAnsi" w:hAnsiTheme="minorHAnsi" w:cs="Arial"/>
        </w:rPr>
        <w:t>Zrinka Udiljak Bugarinovski izvijestila je članove Stručnog odbora o problematici d</w:t>
      </w:r>
      <w:r w:rsidRPr="00266F97">
        <w:rPr>
          <w:rFonts w:asciiTheme="minorHAnsi" w:hAnsiTheme="minorHAnsi"/>
        </w:rPr>
        <w:t>jelatnosti fakulteta, tj. visokoškolskih knjižnica, odnosno postavlja se pitanje zašto visokoškolske i specijalne ustanove i dalje nemaju registriranu knjižničnu djelatnost.</w:t>
      </w:r>
      <w:r w:rsidR="00244AF5" w:rsidRPr="00266F97">
        <w:rPr>
          <w:rFonts w:asciiTheme="minorHAnsi" w:hAnsiTheme="minorHAnsi"/>
        </w:rPr>
        <w:t xml:space="preserve"> Zadužuje se Komisija za visokoškolske knjižnice da napravi analizu stanja po navedenoj problematici te o tome izvijesti Stručni odbor na sljedećoj sjednici. </w:t>
      </w:r>
    </w:p>
    <w:p w14:paraId="2B90F209" w14:textId="5D0B0767" w:rsidR="004060AB" w:rsidRPr="00266F97" w:rsidRDefault="004060AB" w:rsidP="007A14BA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/>
        </w:rPr>
      </w:pPr>
      <w:r w:rsidRPr="00266F97">
        <w:rPr>
          <w:rFonts w:asciiTheme="minorHAnsi" w:hAnsiTheme="minorHAnsi"/>
        </w:rPr>
        <w:t>Alka Stropnik, zamjenica predsjednice Stručnog odb</w:t>
      </w:r>
      <w:r w:rsidR="007A14BA" w:rsidRPr="00266F97">
        <w:rPr>
          <w:rFonts w:asciiTheme="minorHAnsi" w:hAnsiTheme="minorHAnsi"/>
        </w:rPr>
        <w:t>o</w:t>
      </w:r>
      <w:r w:rsidRPr="00266F97">
        <w:rPr>
          <w:rFonts w:asciiTheme="minorHAnsi" w:hAnsiTheme="minorHAnsi"/>
        </w:rPr>
        <w:t xml:space="preserve">ra izvijestila je članove Stručnog odbora </w:t>
      </w:r>
      <w:r w:rsidR="007A14BA" w:rsidRPr="00266F97">
        <w:rPr>
          <w:rFonts w:asciiTheme="minorHAnsi" w:hAnsiTheme="minorHAnsi"/>
        </w:rPr>
        <w:t>da je Danica Pelko</w:t>
      </w:r>
      <w:r w:rsidRPr="00266F97">
        <w:rPr>
          <w:rFonts w:asciiTheme="minorHAnsi" w:hAnsiTheme="minorHAnsi"/>
        </w:rPr>
        <w:t xml:space="preserve"> </w:t>
      </w:r>
      <w:r w:rsidR="00744E7A" w:rsidRPr="00266F97">
        <w:rPr>
          <w:rFonts w:asciiTheme="minorHAnsi" w:hAnsiTheme="minorHAnsi"/>
        </w:rPr>
        <w:t>dobitnic</w:t>
      </w:r>
      <w:r w:rsidR="007A14BA" w:rsidRPr="00266F97">
        <w:rPr>
          <w:rFonts w:asciiTheme="minorHAnsi" w:hAnsiTheme="minorHAnsi"/>
        </w:rPr>
        <w:t>a</w:t>
      </w:r>
      <w:r w:rsidR="00744E7A" w:rsidRPr="00266F97">
        <w:rPr>
          <w:rFonts w:asciiTheme="minorHAnsi" w:hAnsiTheme="minorHAnsi"/>
        </w:rPr>
        <w:t xml:space="preserve"> </w:t>
      </w:r>
      <w:r w:rsidR="00751A92" w:rsidRPr="00266F97">
        <w:rPr>
          <w:rFonts w:asciiTheme="minorHAnsi" w:hAnsiTheme="minorHAnsi"/>
        </w:rPr>
        <w:t>N</w:t>
      </w:r>
      <w:r w:rsidRPr="00266F97">
        <w:rPr>
          <w:rFonts w:asciiTheme="minorHAnsi" w:hAnsiTheme="minorHAnsi"/>
        </w:rPr>
        <w:t>agrad</w:t>
      </w:r>
      <w:r w:rsidR="00744E7A" w:rsidRPr="00266F97">
        <w:rPr>
          <w:rFonts w:asciiTheme="minorHAnsi" w:hAnsiTheme="minorHAnsi"/>
        </w:rPr>
        <w:t>e</w:t>
      </w:r>
      <w:r w:rsidRPr="00266F97">
        <w:rPr>
          <w:rFonts w:asciiTheme="minorHAnsi" w:hAnsiTheme="minorHAnsi"/>
        </w:rPr>
        <w:t xml:space="preserve"> Ivan Filipović</w:t>
      </w:r>
      <w:r w:rsidR="00751A92" w:rsidRPr="00266F97">
        <w:rPr>
          <w:rFonts w:asciiTheme="minorHAnsi" w:hAnsiTheme="minorHAnsi"/>
        </w:rPr>
        <w:t>“</w:t>
      </w:r>
      <w:r w:rsidR="007A14BA" w:rsidRPr="00266F97">
        <w:rPr>
          <w:rFonts w:asciiTheme="minorHAnsi" w:hAnsiTheme="minorHAnsi"/>
        </w:rPr>
        <w:t xml:space="preserve"> za značajna ostvarenja u odgojno-obrazovnoj djelatnosti za 2016. godinu</w:t>
      </w:r>
      <w:r w:rsidRPr="00266F97">
        <w:rPr>
          <w:rFonts w:asciiTheme="minorHAnsi" w:hAnsiTheme="minorHAnsi"/>
        </w:rPr>
        <w:t xml:space="preserve">, </w:t>
      </w:r>
      <w:r w:rsidR="00244AF5" w:rsidRPr="00266F97">
        <w:rPr>
          <w:rFonts w:asciiTheme="minorHAnsi" w:hAnsiTheme="minorHAnsi"/>
        </w:rPr>
        <w:t xml:space="preserve">a </w:t>
      </w:r>
      <w:r w:rsidR="007A14BA" w:rsidRPr="00266F97">
        <w:rPr>
          <w:rFonts w:asciiTheme="minorHAnsi" w:hAnsiTheme="minorHAnsi"/>
        </w:rPr>
        <w:t>koju dodjeljuje Ministarstvo znanosti i obrazovanja. Danicu Pelko je nominirao HKD temeljem odluke sa 3. sjednice Glavnog odbora, od 24. veljače 2017. godine.</w:t>
      </w:r>
    </w:p>
    <w:p w14:paraId="72A20847" w14:textId="77777777" w:rsidR="004060AB" w:rsidRPr="00266F97" w:rsidRDefault="004060AB" w:rsidP="004060AB">
      <w:pPr>
        <w:spacing w:after="0" w:line="240" w:lineRule="auto"/>
        <w:jc w:val="both"/>
        <w:rPr>
          <w:rFonts w:asciiTheme="minorHAnsi" w:hAnsiTheme="minorHAnsi"/>
        </w:rPr>
      </w:pPr>
    </w:p>
    <w:p w14:paraId="4D2470CC" w14:textId="77777777" w:rsidR="003C280F" w:rsidRPr="00266F97" w:rsidRDefault="003C280F">
      <w:pPr>
        <w:spacing w:after="0" w:line="240" w:lineRule="auto"/>
        <w:jc w:val="both"/>
        <w:rPr>
          <w:rFonts w:asciiTheme="minorHAnsi" w:hAnsiTheme="minorHAnsi" w:cs="Arial"/>
        </w:rPr>
      </w:pPr>
    </w:p>
    <w:p w14:paraId="4FB3F68D" w14:textId="77777777" w:rsidR="00C34215" w:rsidRPr="00266F97" w:rsidRDefault="00C34215">
      <w:pPr>
        <w:spacing w:after="0" w:line="240" w:lineRule="auto"/>
        <w:jc w:val="both"/>
        <w:rPr>
          <w:rFonts w:asciiTheme="minorHAnsi" w:hAnsiTheme="minorHAnsi" w:cs="Arial"/>
        </w:rPr>
      </w:pPr>
    </w:p>
    <w:p w14:paraId="46066A85" w14:textId="77777777" w:rsidR="003C280F" w:rsidRPr="00266F97" w:rsidRDefault="003C280F">
      <w:pPr>
        <w:spacing w:after="0" w:line="240" w:lineRule="auto"/>
        <w:jc w:val="both"/>
        <w:rPr>
          <w:rFonts w:asciiTheme="minorHAnsi" w:hAnsiTheme="minorHAnsi" w:cs="Arial"/>
        </w:rPr>
      </w:pPr>
    </w:p>
    <w:p w14:paraId="7F314E59" w14:textId="77777777" w:rsidR="00427159" w:rsidRPr="00266F97" w:rsidRDefault="00174A06">
      <w:pPr>
        <w:spacing w:after="0" w:line="240" w:lineRule="auto"/>
        <w:jc w:val="both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</w:rPr>
        <w:t>Zapisnik sastavila:</w:t>
      </w:r>
    </w:p>
    <w:p w14:paraId="2197AAF7" w14:textId="77777777" w:rsidR="00427159" w:rsidRPr="00266F97" w:rsidRDefault="00C93201" w:rsidP="00195CC3">
      <w:pPr>
        <w:spacing w:after="0" w:line="240" w:lineRule="auto"/>
        <w:rPr>
          <w:rFonts w:asciiTheme="minorHAnsi" w:hAnsiTheme="minorHAnsi" w:cs="Arial"/>
        </w:rPr>
      </w:pPr>
      <w:r w:rsidRPr="00266F97">
        <w:rPr>
          <w:rFonts w:asciiTheme="minorHAnsi" w:hAnsiTheme="minorHAnsi" w:cs="Arial"/>
          <w:b/>
        </w:rPr>
        <w:t>Tina Matošević</w:t>
      </w:r>
      <w:r w:rsidR="00174A06" w:rsidRPr="00266F97">
        <w:rPr>
          <w:rFonts w:asciiTheme="minorHAnsi" w:hAnsiTheme="minorHAnsi" w:cs="Arial"/>
          <w:b/>
        </w:rPr>
        <w:t xml:space="preserve">, </w:t>
      </w:r>
      <w:r w:rsidRPr="00266F97">
        <w:rPr>
          <w:rFonts w:asciiTheme="minorHAnsi" w:hAnsiTheme="minorHAnsi" w:cs="Arial"/>
          <w:b/>
        </w:rPr>
        <w:t>poslov</w:t>
      </w:r>
      <w:r w:rsidR="00174A06" w:rsidRPr="00266F97">
        <w:rPr>
          <w:rFonts w:asciiTheme="minorHAnsi" w:hAnsiTheme="minorHAnsi" w:cs="Arial"/>
          <w:b/>
        </w:rPr>
        <w:t>na tajnica HKD-a</w:t>
      </w:r>
      <w:bookmarkStart w:id="0" w:name="_GoBack"/>
      <w:bookmarkEnd w:id="0"/>
    </w:p>
    <w:sectPr w:rsidR="00427159" w:rsidRPr="00266F97" w:rsidSect="002B5725">
      <w:pgSz w:w="11906" w:h="16838"/>
      <w:pgMar w:top="1135" w:right="1133" w:bottom="1134" w:left="1276" w:header="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C9A3F3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4B99"/>
    <w:multiLevelType w:val="hybridMultilevel"/>
    <w:tmpl w:val="A8E846BA"/>
    <w:lvl w:ilvl="0" w:tplc="9CCA77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0530"/>
    <w:multiLevelType w:val="hybridMultilevel"/>
    <w:tmpl w:val="A8E846BA"/>
    <w:lvl w:ilvl="0" w:tplc="9CCA77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16FB0"/>
    <w:multiLevelType w:val="hybridMultilevel"/>
    <w:tmpl w:val="A8E846BA"/>
    <w:lvl w:ilvl="0" w:tplc="9CCA77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46A99"/>
    <w:multiLevelType w:val="multilevel"/>
    <w:tmpl w:val="97D654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0F655F5"/>
    <w:multiLevelType w:val="hybridMultilevel"/>
    <w:tmpl w:val="A8E846BA"/>
    <w:lvl w:ilvl="0" w:tplc="9CCA77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01A50"/>
    <w:multiLevelType w:val="hybridMultilevel"/>
    <w:tmpl w:val="A4D85F5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0443AD"/>
    <w:multiLevelType w:val="hybridMultilevel"/>
    <w:tmpl w:val="17A8DA34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076CF0"/>
    <w:multiLevelType w:val="hybridMultilevel"/>
    <w:tmpl w:val="D8FE3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E4E4F"/>
    <w:multiLevelType w:val="hybridMultilevel"/>
    <w:tmpl w:val="ED70A7D2"/>
    <w:lvl w:ilvl="0" w:tplc="CFA8E3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C3842"/>
    <w:multiLevelType w:val="hybridMultilevel"/>
    <w:tmpl w:val="F4F4D548"/>
    <w:lvl w:ilvl="0" w:tplc="C9FA20C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E2354"/>
    <w:multiLevelType w:val="hybridMultilevel"/>
    <w:tmpl w:val="C3DC5E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13101"/>
    <w:multiLevelType w:val="multilevel"/>
    <w:tmpl w:val="6DA00B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83E00E5"/>
    <w:multiLevelType w:val="hybridMultilevel"/>
    <w:tmpl w:val="3B50F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90B5F"/>
    <w:multiLevelType w:val="hybridMultilevel"/>
    <w:tmpl w:val="7CE4B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61950"/>
    <w:multiLevelType w:val="hybridMultilevel"/>
    <w:tmpl w:val="A21C74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DE2CD7"/>
    <w:multiLevelType w:val="hybridMultilevel"/>
    <w:tmpl w:val="A8E846BA"/>
    <w:lvl w:ilvl="0" w:tplc="9CCA77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C4101"/>
    <w:multiLevelType w:val="hybridMultilevel"/>
    <w:tmpl w:val="A8E846BA"/>
    <w:lvl w:ilvl="0" w:tplc="9CCA77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E4B0D"/>
    <w:multiLevelType w:val="multilevel"/>
    <w:tmpl w:val="EAFA0D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379E66B7"/>
    <w:multiLevelType w:val="hybridMultilevel"/>
    <w:tmpl w:val="A8E846BA"/>
    <w:lvl w:ilvl="0" w:tplc="9CCA77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A35D4"/>
    <w:multiLevelType w:val="multilevel"/>
    <w:tmpl w:val="A01860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47CA59C8"/>
    <w:multiLevelType w:val="hybridMultilevel"/>
    <w:tmpl w:val="CE96CA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44276"/>
    <w:multiLevelType w:val="hybridMultilevel"/>
    <w:tmpl w:val="02B2E250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CC1273"/>
    <w:multiLevelType w:val="multilevel"/>
    <w:tmpl w:val="04D83A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594E5CB8"/>
    <w:multiLevelType w:val="multilevel"/>
    <w:tmpl w:val="7F8A30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5A2918F0"/>
    <w:multiLevelType w:val="hybridMultilevel"/>
    <w:tmpl w:val="FAFC604E"/>
    <w:lvl w:ilvl="0" w:tplc="209E95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915E6"/>
    <w:multiLevelType w:val="hybridMultilevel"/>
    <w:tmpl w:val="CE96CA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B3B29"/>
    <w:multiLevelType w:val="multilevel"/>
    <w:tmpl w:val="91225B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67F20C09"/>
    <w:multiLevelType w:val="multilevel"/>
    <w:tmpl w:val="CA7A45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69A11DAC"/>
    <w:multiLevelType w:val="multilevel"/>
    <w:tmpl w:val="263A08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6DE65C3D"/>
    <w:multiLevelType w:val="hybridMultilevel"/>
    <w:tmpl w:val="B632540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03457A2"/>
    <w:multiLevelType w:val="hybridMultilevel"/>
    <w:tmpl w:val="A8E846BA"/>
    <w:lvl w:ilvl="0" w:tplc="9CCA77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E6C44"/>
    <w:multiLevelType w:val="multilevel"/>
    <w:tmpl w:val="8F262E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22"/>
  </w:num>
  <w:num w:numId="4">
    <w:abstractNumId w:val="17"/>
  </w:num>
  <w:num w:numId="5">
    <w:abstractNumId w:val="28"/>
  </w:num>
  <w:num w:numId="6">
    <w:abstractNumId w:val="11"/>
  </w:num>
  <w:num w:numId="7">
    <w:abstractNumId w:val="19"/>
  </w:num>
  <w:num w:numId="8">
    <w:abstractNumId w:val="23"/>
  </w:num>
  <w:num w:numId="9">
    <w:abstractNumId w:val="26"/>
  </w:num>
  <w:num w:numId="10">
    <w:abstractNumId w:val="3"/>
  </w:num>
  <w:num w:numId="11">
    <w:abstractNumId w:val="12"/>
  </w:num>
  <w:num w:numId="12">
    <w:abstractNumId w:val="13"/>
  </w:num>
  <w:num w:numId="13">
    <w:abstractNumId w:val="24"/>
  </w:num>
  <w:num w:numId="14">
    <w:abstractNumId w:val="8"/>
  </w:num>
  <w:num w:numId="15">
    <w:abstractNumId w:val="29"/>
  </w:num>
  <w:num w:numId="16">
    <w:abstractNumId w:val="16"/>
  </w:num>
  <w:num w:numId="17">
    <w:abstractNumId w:val="1"/>
  </w:num>
  <w:num w:numId="18">
    <w:abstractNumId w:val="30"/>
  </w:num>
  <w:num w:numId="19">
    <w:abstractNumId w:val="4"/>
  </w:num>
  <w:num w:numId="20">
    <w:abstractNumId w:val="15"/>
  </w:num>
  <w:num w:numId="21">
    <w:abstractNumId w:val="2"/>
  </w:num>
  <w:num w:numId="22">
    <w:abstractNumId w:val="0"/>
  </w:num>
  <w:num w:numId="23">
    <w:abstractNumId w:val="10"/>
  </w:num>
  <w:num w:numId="24">
    <w:abstractNumId w:val="14"/>
  </w:num>
  <w:num w:numId="25">
    <w:abstractNumId w:val="21"/>
  </w:num>
  <w:num w:numId="26">
    <w:abstractNumId w:val="6"/>
  </w:num>
  <w:num w:numId="27">
    <w:abstractNumId w:val="5"/>
  </w:num>
  <w:num w:numId="28">
    <w:abstractNumId w:val="18"/>
  </w:num>
  <w:num w:numId="29">
    <w:abstractNumId w:val="20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ka Stropnik">
    <w15:presenceInfo w15:providerId="AD" w15:userId="S-1-5-21-1866226457-2883320056-1624164932-14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59"/>
    <w:rsid w:val="000431AB"/>
    <w:rsid w:val="00050218"/>
    <w:rsid w:val="00054148"/>
    <w:rsid w:val="000611B7"/>
    <w:rsid w:val="000D2319"/>
    <w:rsid w:val="000E2763"/>
    <w:rsid w:val="00102B23"/>
    <w:rsid w:val="001103D7"/>
    <w:rsid w:val="00113DCB"/>
    <w:rsid w:val="00126B26"/>
    <w:rsid w:val="00167DDF"/>
    <w:rsid w:val="00174A06"/>
    <w:rsid w:val="001860C7"/>
    <w:rsid w:val="00195CC3"/>
    <w:rsid w:val="001B2E37"/>
    <w:rsid w:val="001D697C"/>
    <w:rsid w:val="001E631E"/>
    <w:rsid w:val="00231D2E"/>
    <w:rsid w:val="00244AF5"/>
    <w:rsid w:val="00266F97"/>
    <w:rsid w:val="00282392"/>
    <w:rsid w:val="002A65DD"/>
    <w:rsid w:val="002B5725"/>
    <w:rsid w:val="002D6AA6"/>
    <w:rsid w:val="003255F6"/>
    <w:rsid w:val="003368E8"/>
    <w:rsid w:val="00354856"/>
    <w:rsid w:val="0036153A"/>
    <w:rsid w:val="003672EF"/>
    <w:rsid w:val="0037162F"/>
    <w:rsid w:val="00381374"/>
    <w:rsid w:val="00382C32"/>
    <w:rsid w:val="003C280F"/>
    <w:rsid w:val="003F1367"/>
    <w:rsid w:val="003F2084"/>
    <w:rsid w:val="003F2F21"/>
    <w:rsid w:val="004060AB"/>
    <w:rsid w:val="004251B0"/>
    <w:rsid w:val="00427159"/>
    <w:rsid w:val="0044590D"/>
    <w:rsid w:val="00447DDC"/>
    <w:rsid w:val="004847B3"/>
    <w:rsid w:val="004934B8"/>
    <w:rsid w:val="00545A8A"/>
    <w:rsid w:val="00566BB2"/>
    <w:rsid w:val="00583A8B"/>
    <w:rsid w:val="00633174"/>
    <w:rsid w:val="006F48D2"/>
    <w:rsid w:val="007043D0"/>
    <w:rsid w:val="00715F97"/>
    <w:rsid w:val="00731E53"/>
    <w:rsid w:val="00744E7A"/>
    <w:rsid w:val="00751A92"/>
    <w:rsid w:val="00780B3F"/>
    <w:rsid w:val="00791B5E"/>
    <w:rsid w:val="007A14BA"/>
    <w:rsid w:val="007D1C61"/>
    <w:rsid w:val="007D28DA"/>
    <w:rsid w:val="007E0FEE"/>
    <w:rsid w:val="00844A87"/>
    <w:rsid w:val="008851D9"/>
    <w:rsid w:val="00894A43"/>
    <w:rsid w:val="0089760D"/>
    <w:rsid w:val="008E1668"/>
    <w:rsid w:val="00904EB8"/>
    <w:rsid w:val="00911B16"/>
    <w:rsid w:val="00916776"/>
    <w:rsid w:val="00935935"/>
    <w:rsid w:val="00946256"/>
    <w:rsid w:val="00946CA4"/>
    <w:rsid w:val="00955764"/>
    <w:rsid w:val="009867D0"/>
    <w:rsid w:val="009C21D2"/>
    <w:rsid w:val="00A10DDA"/>
    <w:rsid w:val="00A32119"/>
    <w:rsid w:val="00A412D1"/>
    <w:rsid w:val="00A6360D"/>
    <w:rsid w:val="00A917A1"/>
    <w:rsid w:val="00A96AE4"/>
    <w:rsid w:val="00AA3727"/>
    <w:rsid w:val="00AE2553"/>
    <w:rsid w:val="00B14138"/>
    <w:rsid w:val="00B17B31"/>
    <w:rsid w:val="00B31CE8"/>
    <w:rsid w:val="00B87503"/>
    <w:rsid w:val="00B87936"/>
    <w:rsid w:val="00BC137D"/>
    <w:rsid w:val="00BD20D5"/>
    <w:rsid w:val="00BD3D53"/>
    <w:rsid w:val="00BF2468"/>
    <w:rsid w:val="00C210A1"/>
    <w:rsid w:val="00C217C0"/>
    <w:rsid w:val="00C34215"/>
    <w:rsid w:val="00C35C22"/>
    <w:rsid w:val="00C43B6F"/>
    <w:rsid w:val="00C760EB"/>
    <w:rsid w:val="00C93201"/>
    <w:rsid w:val="00CC3F02"/>
    <w:rsid w:val="00D00FBB"/>
    <w:rsid w:val="00D208F4"/>
    <w:rsid w:val="00D222BA"/>
    <w:rsid w:val="00D267CF"/>
    <w:rsid w:val="00D90DA6"/>
    <w:rsid w:val="00D97FA3"/>
    <w:rsid w:val="00DB4FA0"/>
    <w:rsid w:val="00DC0B86"/>
    <w:rsid w:val="00E11814"/>
    <w:rsid w:val="00E3530A"/>
    <w:rsid w:val="00E35C2D"/>
    <w:rsid w:val="00E35CD9"/>
    <w:rsid w:val="00E62AE4"/>
    <w:rsid w:val="00E906A4"/>
    <w:rsid w:val="00E91000"/>
    <w:rsid w:val="00EA4D5A"/>
    <w:rsid w:val="00EB41CF"/>
    <w:rsid w:val="00EB48A8"/>
    <w:rsid w:val="00F150D3"/>
    <w:rsid w:val="00F32F16"/>
    <w:rsid w:val="00F60986"/>
    <w:rsid w:val="00F728FC"/>
    <w:rsid w:val="00F83453"/>
    <w:rsid w:val="00FA031C"/>
    <w:rsid w:val="00FB4F4C"/>
    <w:rsid w:val="00FD1526"/>
    <w:rsid w:val="00F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EC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2E75B5"/>
      <w:sz w:val="28"/>
      <w:szCs w:val="28"/>
    </w:rPr>
  </w:style>
  <w:style w:type="paragraph" w:styleId="Naslov2">
    <w:name w:val="heading 2"/>
    <w:basedOn w:val="Normal"/>
    <w:next w:val="Normal"/>
    <w:pPr>
      <w:keepNext/>
      <w:keepLines/>
      <w:spacing w:before="200" w:after="0" w:line="276" w:lineRule="auto"/>
      <w:outlineLvl w:val="1"/>
    </w:pPr>
    <w:rPr>
      <w:b/>
      <w:color w:val="5B9BD5"/>
      <w:sz w:val="26"/>
      <w:szCs w:val="26"/>
    </w:rPr>
  </w:style>
  <w:style w:type="paragraph" w:styleId="Naslov3">
    <w:name w:val="heading 3"/>
    <w:basedOn w:val="Normal"/>
    <w:next w:val="Normal"/>
    <w:pPr>
      <w:keepNext/>
      <w:spacing w:before="240" w:after="60" w:line="240" w:lineRule="auto"/>
      <w:ind w:right="57"/>
      <w:jc w:val="both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174A06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9C21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Obinitekst">
    <w:name w:val="Plain Text"/>
    <w:basedOn w:val="Normal"/>
    <w:link w:val="ObinitekstChar"/>
    <w:uiPriority w:val="99"/>
    <w:unhideWhenUsed/>
    <w:rsid w:val="009C21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Theme="minorHAnsi" w:cstheme="minorBidi"/>
      <w:color w:val="auto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9C21D2"/>
    <w:rPr>
      <w:rFonts w:eastAsiaTheme="minorHAnsi" w:cstheme="minorBidi"/>
      <w:color w:val="auto"/>
      <w:szCs w:val="21"/>
      <w:lang w:eastAsia="en-US"/>
    </w:rPr>
  </w:style>
  <w:style w:type="character" w:styleId="Naglaeno">
    <w:name w:val="Strong"/>
    <w:basedOn w:val="Zadanifontodlomka"/>
    <w:uiPriority w:val="22"/>
    <w:qFormat/>
    <w:rsid w:val="00780B3F"/>
    <w:rPr>
      <w:b/>
      <w:bCs/>
    </w:rPr>
  </w:style>
  <w:style w:type="table" w:styleId="Reetkatablice">
    <w:name w:val="Table Grid"/>
    <w:basedOn w:val="Obinatablica"/>
    <w:uiPriority w:val="39"/>
    <w:rsid w:val="00780B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263162392216396813msolistparagraph">
    <w:name w:val="m_-4263162392216396813msolistparagraph"/>
    <w:basedOn w:val="Normal"/>
    <w:rsid w:val="00DC0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customStyle="1" w:styleId="Naslov10">
    <w:name w:val="Naslov1"/>
    <w:basedOn w:val="Zadanifontodlomka"/>
    <w:rsid w:val="00E906A4"/>
  </w:style>
  <w:style w:type="character" w:styleId="Referencakomentara">
    <w:name w:val="annotation reference"/>
    <w:basedOn w:val="Zadanifontodlomka"/>
    <w:uiPriority w:val="99"/>
    <w:semiHidden/>
    <w:unhideWhenUsed/>
    <w:rsid w:val="00F728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728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728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728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728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2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28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2E75B5"/>
      <w:sz w:val="28"/>
      <w:szCs w:val="28"/>
    </w:rPr>
  </w:style>
  <w:style w:type="paragraph" w:styleId="Naslov2">
    <w:name w:val="heading 2"/>
    <w:basedOn w:val="Normal"/>
    <w:next w:val="Normal"/>
    <w:pPr>
      <w:keepNext/>
      <w:keepLines/>
      <w:spacing w:before="200" w:after="0" w:line="276" w:lineRule="auto"/>
      <w:outlineLvl w:val="1"/>
    </w:pPr>
    <w:rPr>
      <w:b/>
      <w:color w:val="5B9BD5"/>
      <w:sz w:val="26"/>
      <w:szCs w:val="26"/>
    </w:rPr>
  </w:style>
  <w:style w:type="paragraph" w:styleId="Naslov3">
    <w:name w:val="heading 3"/>
    <w:basedOn w:val="Normal"/>
    <w:next w:val="Normal"/>
    <w:pPr>
      <w:keepNext/>
      <w:spacing w:before="240" w:after="60" w:line="240" w:lineRule="auto"/>
      <w:ind w:right="57"/>
      <w:jc w:val="both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174A06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9C21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Obinitekst">
    <w:name w:val="Plain Text"/>
    <w:basedOn w:val="Normal"/>
    <w:link w:val="ObinitekstChar"/>
    <w:uiPriority w:val="99"/>
    <w:unhideWhenUsed/>
    <w:rsid w:val="009C21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Theme="minorHAnsi" w:cstheme="minorBidi"/>
      <w:color w:val="auto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9C21D2"/>
    <w:rPr>
      <w:rFonts w:eastAsiaTheme="minorHAnsi" w:cstheme="minorBidi"/>
      <w:color w:val="auto"/>
      <w:szCs w:val="21"/>
      <w:lang w:eastAsia="en-US"/>
    </w:rPr>
  </w:style>
  <w:style w:type="character" w:styleId="Naglaeno">
    <w:name w:val="Strong"/>
    <w:basedOn w:val="Zadanifontodlomka"/>
    <w:uiPriority w:val="22"/>
    <w:qFormat/>
    <w:rsid w:val="00780B3F"/>
    <w:rPr>
      <w:b/>
      <w:bCs/>
    </w:rPr>
  </w:style>
  <w:style w:type="table" w:styleId="Reetkatablice">
    <w:name w:val="Table Grid"/>
    <w:basedOn w:val="Obinatablica"/>
    <w:uiPriority w:val="39"/>
    <w:rsid w:val="00780B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263162392216396813msolistparagraph">
    <w:name w:val="m_-4263162392216396813msolistparagraph"/>
    <w:basedOn w:val="Normal"/>
    <w:rsid w:val="00DC0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customStyle="1" w:styleId="Naslov10">
    <w:name w:val="Naslov1"/>
    <w:basedOn w:val="Zadanifontodlomka"/>
    <w:rsid w:val="00E906A4"/>
  </w:style>
  <w:style w:type="character" w:styleId="Referencakomentara">
    <w:name w:val="annotation reference"/>
    <w:basedOn w:val="Zadanifontodlomka"/>
    <w:uiPriority w:val="99"/>
    <w:semiHidden/>
    <w:unhideWhenUsed/>
    <w:rsid w:val="00F728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728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728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728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728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2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0374-3D19-41FF-B218-3E62C4A4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3678</Words>
  <Characters>20970</Characters>
  <Application>Microsoft Office Word</Application>
  <DocSecurity>0</DocSecurity>
  <Lines>174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Ekonomski fakultet Zagreb</Company>
  <LinksUpToDate>false</LinksUpToDate>
  <CharactersWithSpaces>24599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Šimunović</dc:creator>
  <cp:lastModifiedBy>Tina</cp:lastModifiedBy>
  <cp:revision>3</cp:revision>
  <cp:lastPrinted>2018-02-16T10:36:00Z</cp:lastPrinted>
  <dcterms:created xsi:type="dcterms:W3CDTF">2018-07-16T08:04:00Z</dcterms:created>
  <dcterms:modified xsi:type="dcterms:W3CDTF">2018-07-16T08:07:00Z</dcterms:modified>
</cp:coreProperties>
</file>